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20" w:rsidRDefault="00EA2C6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POZIVA ZA ORGANIZACIJU JEDNODNEVNE IZVANUČIONIČKE NASTAVE</w:t>
      </w:r>
    </w:p>
    <w:tbl>
      <w:tblPr>
        <w:tblW w:w="2854" w:type="dxa"/>
        <w:tblInd w:w="89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B15820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49289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5AB-2024</w:t>
            </w:r>
            <w:bookmarkStart w:id="0" w:name="_GoBack"/>
            <w:bookmarkEnd w:id="0"/>
            <w:r w:rsidR="00EA2C62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.</w:t>
            </w:r>
            <w:r w:rsidR="00EA2C62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</w:tbl>
    <w:p w:rsidR="00B15820" w:rsidRDefault="00B1582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tbl>
      <w:tblPr>
        <w:tblW w:w="10671" w:type="dxa"/>
        <w:tblInd w:w="89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42"/>
        <w:gridCol w:w="393"/>
        <w:gridCol w:w="4367"/>
        <w:gridCol w:w="2028"/>
        <w:gridCol w:w="805"/>
        <w:gridCol w:w="972"/>
        <w:gridCol w:w="169"/>
        <w:gridCol w:w="636"/>
        <w:gridCol w:w="859"/>
      </w:tblGrid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Podaci o školi: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tražene podatke: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Naziv škole: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OŠ Tina Ujevića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Trg Andrije Hebranga 11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Mjesto: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Šibenik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E-adresa na koju se dostavlja poziv: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Trg Andrije Hebranga 11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Korisnici usluge su učenici:</w:t>
            </w:r>
          </w:p>
        </w:tc>
        <w:tc>
          <w:tcPr>
            <w:tcW w:w="3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5.a, 5.b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razreda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Tip putovanja: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Uz planirano upisati broj dana i noćenja: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Škola u prirodi</w:t>
            </w:r>
          </w:p>
        </w:tc>
        <w:tc>
          <w:tcPr>
            <w:tcW w:w="3805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1664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noćenja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Višednevna terenska nastava</w:t>
            </w:r>
          </w:p>
        </w:tc>
        <w:tc>
          <w:tcPr>
            <w:tcW w:w="3805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1664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noćenja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Školska ekskurzija</w:t>
            </w:r>
          </w:p>
        </w:tc>
        <w:tc>
          <w:tcPr>
            <w:tcW w:w="3805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dana</w:t>
            </w:r>
          </w:p>
        </w:tc>
        <w:tc>
          <w:tcPr>
            <w:tcW w:w="1664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noćenja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Jednodnevna terenska nastava</w:t>
            </w:r>
          </w:p>
        </w:tc>
        <w:tc>
          <w:tcPr>
            <w:tcW w:w="3805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 dana</w:t>
            </w:r>
          </w:p>
        </w:tc>
        <w:tc>
          <w:tcPr>
            <w:tcW w:w="1664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0 noćenja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Odredište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područje, ime/imena države/država: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Područje u Republici Hrvatskoj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  <w:t>Pag, Nin , Zadar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Država/e u inozemstvu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Planirano vrijeme realizacije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shd w:val="clear" w:color="auto" w:fill="FFFF00"/>
                <w:lang w:eastAsia="hr-HR"/>
              </w:rPr>
              <w:t xml:space="preserve"> 26.svibnja 2023.</w:t>
            </w:r>
          </w:p>
          <w:p w:rsidR="00B15820" w:rsidRDefault="00EA2C6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(predložiti u okvirnom terminu od dva tjedna):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Svibnja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Lipnja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2023.</w:t>
            </w:r>
          </w:p>
        </w:tc>
      </w:tr>
      <w:tr w:rsidR="00B15820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Godina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Broj sudionika: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broj:43</w:t>
            </w:r>
          </w:p>
        </w:tc>
      </w:tr>
      <w:tr w:rsidR="00B15820">
        <w:tc>
          <w:tcPr>
            <w:tcW w:w="441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367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Predviđeni broj učenika</w:t>
            </w:r>
          </w:p>
        </w:tc>
        <w:tc>
          <w:tcPr>
            <w:tcW w:w="2833" w:type="dxa"/>
            <w:gridSpan w:val="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41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2636" w:type="dxa"/>
            <w:gridSpan w:val="4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s mogućnošću odstupanja za tri učenika</w:t>
            </w:r>
          </w:p>
        </w:tc>
      </w:tr>
      <w:tr w:rsidR="00B15820">
        <w:tc>
          <w:tcPr>
            <w:tcW w:w="441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367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Predviđeni broj učitelja</w:t>
            </w:r>
          </w:p>
        </w:tc>
        <w:tc>
          <w:tcPr>
            <w:tcW w:w="5469" w:type="dxa"/>
            <w:gridSpan w:val="6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</w:t>
            </w:r>
          </w:p>
        </w:tc>
      </w:tr>
      <w:tr w:rsidR="00B15820">
        <w:tc>
          <w:tcPr>
            <w:tcW w:w="441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367" w:type="dxa"/>
            <w:shd w:val="clear" w:color="auto" w:fill="F2F2F2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Očekivani broj gratis ponuda za učenike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lastRenderedPageBreak/>
              <w:t>7.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Plan puta: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traženo: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Mjesto polaska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Šibenik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Imena mjesta (gradova i/ili naselja) koja se posjećuju: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Pag, Nin, Zadar, Kolan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Vrsta prijevoza: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Traženo označiti s X ili dopisati kombinacije: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Autobus koji udovoljava zakonskim propisima za prijevoz učenika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  <w:t>X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Vlak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Brod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Zrakoplov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tcBorders>
              <w:bottom w:val="single" w:sz="4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tcBorders>
              <w:bottom w:val="single" w:sz="4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e)</w:t>
            </w:r>
          </w:p>
        </w:tc>
        <w:tc>
          <w:tcPr>
            <w:tcW w:w="4367" w:type="dxa"/>
            <w:tcBorders>
              <w:bottom w:val="single" w:sz="4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Kombinirani prijevoz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Smještaj i prehrana: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Označiti s X ili dopisati traženo:</w:t>
            </w:r>
          </w:p>
        </w:tc>
      </w:tr>
      <w:tr w:rsidR="00B15820">
        <w:tc>
          <w:tcPr>
            <w:tcW w:w="441" w:type="dxa"/>
            <w:tcBorders>
              <w:top w:val="single" w:sz="4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tcBorders>
              <w:top w:val="single" w:sz="4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367" w:type="dxa"/>
            <w:tcBorders>
              <w:top w:val="single" w:sz="4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Hostel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Hotel, ako je moguće: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441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S Gothic" w:eastAsia="MS Gothic" w:hAnsi="MS Gothic" w:cs="MS Gothic"/>
                <w:color w:val="231F20"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bliže centru grada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441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S Gothic" w:eastAsia="MS Gothic" w:hAnsi="MS Gothic" w:cs="MS Gothic"/>
                <w:color w:val="231F20"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izvan grada s mogućnošću korištenja javnog prijevoza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441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S Gothic" w:eastAsia="MS Gothic" w:hAnsi="MS Gothic" w:cs="MS Gothic"/>
                <w:color w:val="231F20"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nije bitna udaljenost od grada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Pansion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Prehrana na bazi polupansiona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Prehrana na bazi punoga pansiona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f)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g)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Ručak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367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469" w:type="dxa"/>
            <w:gridSpan w:val="6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441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367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469" w:type="dxa"/>
            <w:gridSpan w:val="6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lastRenderedPageBreak/>
              <w:t>10.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U cijenu ponude uračunati: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Ulaznice za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Galeriju „Paške čipke“, muzej soli u Pagu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Sudjelovanje u radionicama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Turističkog vodiča za razgled grada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Zadar, Nin , Pag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4367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Objed</w:t>
            </w:r>
          </w:p>
        </w:tc>
        <w:tc>
          <w:tcPr>
            <w:tcW w:w="5469" w:type="dxa"/>
            <w:gridSpan w:val="6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Ručak</w:t>
            </w:r>
          </w:p>
        </w:tc>
      </w:tr>
      <w:tr w:rsidR="00B1582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7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U cijenu uključiti i stavke putnog osiguranja od:</w:t>
            </w:r>
          </w:p>
        </w:tc>
        <w:tc>
          <w:tcPr>
            <w:tcW w:w="2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Traženo označiti s X ili dopisati (za br. 12):</w:t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7200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posljedica nesretnoga slučaja i bolesti na putovanju u inozemstvu</w:t>
            </w:r>
          </w:p>
        </w:tc>
        <w:tc>
          <w:tcPr>
            <w:tcW w:w="2636" w:type="dxa"/>
            <w:gridSpan w:val="4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7200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zdravstvenog osiguranja za vrijeme puta i boravka u inozemstvu</w:t>
            </w:r>
          </w:p>
        </w:tc>
        <w:tc>
          <w:tcPr>
            <w:tcW w:w="2636" w:type="dxa"/>
            <w:gridSpan w:val="4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7200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otkaza putovanja</w:t>
            </w:r>
          </w:p>
        </w:tc>
        <w:tc>
          <w:tcPr>
            <w:tcW w:w="2636" w:type="dxa"/>
            <w:gridSpan w:val="4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7200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36" w:type="dxa"/>
            <w:gridSpan w:val="4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e)</w:t>
            </w:r>
          </w:p>
        </w:tc>
        <w:tc>
          <w:tcPr>
            <w:tcW w:w="7200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2636" w:type="dxa"/>
            <w:gridSpan w:val="4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15820">
        <w:tc>
          <w:tcPr>
            <w:tcW w:w="441" w:type="dxa"/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f)</w:t>
            </w:r>
          </w:p>
        </w:tc>
        <w:tc>
          <w:tcPr>
            <w:tcW w:w="7200" w:type="dxa"/>
            <w:gridSpan w:val="3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Od posljedica nesretnog slučaja/nezgode</w:t>
            </w:r>
          </w:p>
        </w:tc>
        <w:tc>
          <w:tcPr>
            <w:tcW w:w="2636" w:type="dxa"/>
            <w:gridSpan w:val="4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B15820">
        <w:tc>
          <w:tcPr>
            <w:tcW w:w="10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12. Dostava ponuda:</w:t>
            </w:r>
          </w:p>
        </w:tc>
      </w:tr>
      <w:tr w:rsidR="00B15820">
        <w:tc>
          <w:tcPr>
            <w:tcW w:w="5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Rok dostave ponuda je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B1582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15820">
        <w:tc>
          <w:tcPr>
            <w:tcW w:w="8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Razmatranje ponuda održat će se u školi dana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24.11.2022.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820" w:rsidRDefault="00EA2C6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16:45 u sati</w:t>
            </w:r>
          </w:p>
        </w:tc>
      </w:tr>
    </w:tbl>
    <w:p w:rsidR="00B15820" w:rsidRDefault="00EA2C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br/>
      </w:r>
    </w:p>
    <w:p w:rsidR="00B15820" w:rsidRDefault="00B1582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1. Prije potpisivanja ugovora za ponudu odabrani davatelj usluga dužan je dostaviti ili dati školi na uvid: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Mjesec dana prije realizacije ugovora odabrani davatelj usluga dužan je dostaviti ili dati školi na uvid: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osiguranju jamčevine za slučaj nesolventnosti (za višednevnu ekskurziju ili višednevnu terensku nastavu),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ugovora.</w:t>
      </w:r>
    </w:p>
    <w:p w:rsidR="00B15820" w:rsidRDefault="00EA2C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inherit" w:eastAsia="Times New Roman" w:hAnsi="inherit" w:cs="Times New Roman"/>
          <w:i/>
          <w:iCs/>
          <w:color w:val="231F20"/>
          <w:sz w:val="20"/>
          <w:szCs w:val="20"/>
          <w:lang w:eastAsia="hr-HR"/>
        </w:rPr>
        <w:t>Napomena: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Pristigle ponude trebaju sadržavati i u cijenu uključivati: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a) prijevoz sudionika isključivo prijevoznim sredstvima koji udovoljavaju propisima,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osiguranje odgovornosti i jamčevine.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Ponude trebaju biti: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u skladu s posebnim propisima kojima se uređuje pružanje usluga u turizmu i obavljanje ugostiteljske djelatnosti ili sukladno posebnim propisima,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razrađene prema traženim točkama i s iskazanom ukupnom cijenom za pojedinog učenika.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B15820" w:rsidRDefault="00EA2C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Potencijalni davatelj usluga ne može dopisivati i nuditi dodatne pogodnosti.</w:t>
      </w:r>
    </w:p>
    <w:sectPr w:rsidR="00B15820">
      <w:pgSz w:w="11906" w:h="16838"/>
      <w:pgMar w:top="851" w:right="2125" w:bottom="141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20"/>
    <w:rsid w:val="00492897"/>
    <w:rsid w:val="00B15820"/>
    <w:rsid w:val="00E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2021-10-14T16:39:00Z</cp:lastPrinted>
  <dcterms:created xsi:type="dcterms:W3CDTF">2023-11-02T11:38:00Z</dcterms:created>
  <dcterms:modified xsi:type="dcterms:W3CDTF">2023-11-02T11:38:00Z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