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E6" w:rsidRPr="006320CF" w:rsidRDefault="0003256B" w:rsidP="007E1E36">
      <w:pPr>
        <w:spacing w:after="222"/>
        <w:jc w:val="center"/>
        <w:rPr>
          <w:b/>
          <w:color w:val="auto"/>
          <w:sz w:val="24"/>
        </w:rPr>
      </w:pPr>
      <w:r w:rsidRPr="006320CF">
        <w:rPr>
          <w:b/>
          <w:color w:val="auto"/>
          <w:sz w:val="24"/>
        </w:rPr>
        <w:t xml:space="preserve">OBRAZLOŽENJE </w:t>
      </w:r>
      <w:r w:rsidR="00021F7B" w:rsidRPr="006320CF">
        <w:rPr>
          <w:b/>
          <w:color w:val="auto"/>
          <w:sz w:val="24"/>
        </w:rPr>
        <w:t>PRIJEDLOGA FINANCIJSKOG PLANA</w:t>
      </w:r>
    </w:p>
    <w:p w:rsidR="00E439E2" w:rsidRPr="006320CF" w:rsidRDefault="00760426" w:rsidP="007E1E36">
      <w:pPr>
        <w:spacing w:after="222"/>
        <w:jc w:val="center"/>
        <w:rPr>
          <w:b/>
          <w:color w:val="auto"/>
          <w:sz w:val="24"/>
        </w:rPr>
      </w:pPr>
      <w:r w:rsidRPr="006320CF">
        <w:rPr>
          <w:b/>
          <w:color w:val="auto"/>
          <w:sz w:val="24"/>
        </w:rPr>
        <w:t>za razdoblje 2024.-2026</w:t>
      </w:r>
      <w:r w:rsidR="00021F7B" w:rsidRPr="006320CF">
        <w:rPr>
          <w:b/>
          <w:color w:val="auto"/>
          <w:sz w:val="24"/>
        </w:rPr>
        <w:t>.</w:t>
      </w:r>
    </w:p>
    <w:p w:rsidR="00D31223" w:rsidRPr="006320CF" w:rsidRDefault="00FE595C">
      <w:pPr>
        <w:pStyle w:val="Naslov1"/>
        <w:ind w:left="-5"/>
        <w:rPr>
          <w:color w:val="auto"/>
        </w:rPr>
      </w:pPr>
      <w:r w:rsidRPr="006320CF">
        <w:rPr>
          <w:color w:val="auto"/>
        </w:rPr>
        <w:t>OŠ/Ustanova: __</w:t>
      </w:r>
      <w:r w:rsidR="0030704E" w:rsidRPr="006320CF">
        <w:rPr>
          <w:color w:val="auto"/>
          <w:u w:val="thick"/>
        </w:rPr>
        <w:t>OŠ TINA UJEVIĆA - ŠIBENIK_</w:t>
      </w:r>
      <w:r w:rsidRPr="006320CF">
        <w:rPr>
          <w:color w:val="auto"/>
          <w:u w:val="thick"/>
        </w:rPr>
        <w:t>_____</w:t>
      </w:r>
    </w:p>
    <w:tbl>
      <w:tblPr>
        <w:tblStyle w:val="TableGrid"/>
        <w:tblW w:w="10103" w:type="dxa"/>
        <w:tblInd w:w="-214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307"/>
        <w:gridCol w:w="7796"/>
      </w:tblGrid>
      <w:tr w:rsidR="006320CF" w:rsidRPr="006320CF" w:rsidTr="00A376E4">
        <w:trPr>
          <w:trHeight w:val="302"/>
        </w:trPr>
        <w:tc>
          <w:tcPr>
            <w:tcW w:w="10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ACF" w:rsidRPr="006320CF" w:rsidRDefault="006D7ACF">
            <w:pPr>
              <w:rPr>
                <w:b/>
                <w:color w:val="auto"/>
                <w:sz w:val="24"/>
                <w:szCs w:val="24"/>
              </w:rPr>
            </w:pPr>
            <w:r w:rsidRPr="006320CF">
              <w:rPr>
                <w:b/>
                <w:color w:val="auto"/>
                <w:sz w:val="24"/>
                <w:szCs w:val="24"/>
              </w:rPr>
              <w:t>Razdjel: 00</w:t>
            </w:r>
            <w:r w:rsidR="00FE595C" w:rsidRPr="006320CF">
              <w:rPr>
                <w:b/>
                <w:color w:val="auto"/>
                <w:sz w:val="24"/>
                <w:szCs w:val="24"/>
              </w:rPr>
              <w:t>3 UPRAVNI ODJEL ZA DRUŠTVENE DJELATNOSTI</w:t>
            </w:r>
          </w:p>
          <w:p w:rsidR="0033475C" w:rsidRPr="006320CF" w:rsidRDefault="0033475C">
            <w:pPr>
              <w:rPr>
                <w:b/>
                <w:color w:val="auto"/>
                <w:sz w:val="24"/>
                <w:szCs w:val="24"/>
              </w:rPr>
            </w:pPr>
          </w:p>
        </w:tc>
      </w:tr>
      <w:tr w:rsidR="006320CF" w:rsidRPr="006320CF" w:rsidTr="00A376E4">
        <w:trPr>
          <w:trHeight w:val="31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1223" w:rsidRPr="006320CF" w:rsidRDefault="0003256B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NAZIV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39E2" w:rsidRPr="006320CF" w:rsidRDefault="003C03A4" w:rsidP="00240C17">
            <w:pPr>
              <w:rPr>
                <w:b/>
                <w:bCs/>
                <w:color w:val="auto"/>
              </w:rPr>
            </w:pPr>
            <w:r w:rsidRPr="006320CF">
              <w:rPr>
                <w:b/>
                <w:bCs/>
                <w:color w:val="auto"/>
              </w:rPr>
              <w:t>151001</w:t>
            </w:r>
            <w:r w:rsidR="0030704E" w:rsidRPr="006320CF">
              <w:rPr>
                <w:b/>
                <w:bCs/>
                <w:color w:val="auto"/>
              </w:rPr>
              <w:t xml:space="preserve"> REDOVNA DJELATNOST OSNOVNOG ŠKOLSTVA</w:t>
            </w:r>
          </w:p>
        </w:tc>
      </w:tr>
      <w:tr w:rsidR="006320CF" w:rsidRPr="006320CF" w:rsidTr="00A376E4">
        <w:trPr>
          <w:trHeight w:val="285"/>
        </w:trPr>
        <w:tc>
          <w:tcPr>
            <w:tcW w:w="2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17" w:rsidRPr="006320CF" w:rsidRDefault="00240C17" w:rsidP="00240C17">
            <w:pPr>
              <w:rPr>
                <w:b/>
                <w:color w:val="auto"/>
                <w:sz w:val="24"/>
              </w:rPr>
            </w:pPr>
            <w:r w:rsidRPr="006320CF">
              <w:rPr>
                <w:b/>
                <w:color w:val="auto"/>
                <w:sz w:val="24"/>
              </w:rPr>
              <w:t>Funkcijska oznaka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C17" w:rsidRPr="006320CF" w:rsidRDefault="00874F3C" w:rsidP="00550482">
            <w:pPr>
              <w:rPr>
                <w:color w:val="auto"/>
                <w:sz w:val="24"/>
                <w:szCs w:val="24"/>
              </w:rPr>
            </w:pPr>
            <w:r w:rsidRPr="006320CF">
              <w:rPr>
                <w:color w:val="auto"/>
                <w:sz w:val="24"/>
                <w:szCs w:val="24"/>
              </w:rPr>
              <w:t>0912 Osnov</w:t>
            </w:r>
            <w:r w:rsidR="0067195E" w:rsidRPr="006320CF">
              <w:rPr>
                <w:color w:val="auto"/>
                <w:sz w:val="24"/>
                <w:szCs w:val="24"/>
              </w:rPr>
              <w:t>no obrazovanje</w:t>
            </w:r>
          </w:p>
        </w:tc>
      </w:tr>
      <w:tr w:rsidR="006320CF" w:rsidRPr="006320CF" w:rsidTr="00A376E4">
        <w:trPr>
          <w:trHeight w:val="21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03256B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Regulatorni okvir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F9" w:rsidRPr="006320CF" w:rsidRDefault="0067195E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Zakon o odgoju i obrazovanju u osnovnoj i srednjoj školi</w:t>
            </w:r>
            <w:r w:rsidR="003A6FB0" w:rsidRPr="006320CF">
              <w:rPr>
                <w:color w:val="auto"/>
              </w:rPr>
              <w:t xml:space="preserve"> </w:t>
            </w:r>
          </w:p>
          <w:p w:rsidR="0067195E" w:rsidRPr="006320CF" w:rsidRDefault="0067195E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Zakon o ustanovama</w:t>
            </w:r>
          </w:p>
          <w:p w:rsidR="0067195E" w:rsidRPr="006320CF" w:rsidRDefault="0067195E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Zakon o proračunu</w:t>
            </w:r>
          </w:p>
          <w:p w:rsidR="0067195E" w:rsidRPr="006320CF" w:rsidRDefault="0067195E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Upute za izra</w:t>
            </w:r>
            <w:r w:rsidR="00021F7B" w:rsidRPr="006320CF">
              <w:rPr>
                <w:color w:val="auto"/>
              </w:rPr>
              <w:t xml:space="preserve">du </w:t>
            </w:r>
            <w:r w:rsidR="00760426" w:rsidRPr="006320CF">
              <w:rPr>
                <w:color w:val="auto"/>
              </w:rPr>
              <w:t>i dostavu prijedloga financijskih planova proračunskih korisnika Grada Šibenika za razdoblje 2024.-2026</w:t>
            </w:r>
            <w:r w:rsidRPr="006320CF">
              <w:rPr>
                <w:color w:val="auto"/>
              </w:rPr>
              <w:t>.</w:t>
            </w:r>
          </w:p>
          <w:p w:rsidR="0067195E" w:rsidRPr="006320CF" w:rsidRDefault="0067195E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Odluka o kriterijima i mjerilima za financir</w:t>
            </w:r>
            <w:r w:rsidR="00021F7B" w:rsidRPr="006320CF">
              <w:rPr>
                <w:color w:val="auto"/>
              </w:rPr>
              <w:t>anje minimalnog standarda u 2022</w:t>
            </w:r>
            <w:r w:rsidRPr="006320CF">
              <w:rPr>
                <w:color w:val="auto"/>
              </w:rPr>
              <w:t xml:space="preserve">. </w:t>
            </w:r>
            <w:r w:rsidR="00760426" w:rsidRPr="006320CF">
              <w:rPr>
                <w:color w:val="auto"/>
              </w:rPr>
              <w:t>G</w:t>
            </w:r>
            <w:r w:rsidRPr="006320CF">
              <w:rPr>
                <w:color w:val="auto"/>
              </w:rPr>
              <w:t>odini</w:t>
            </w:r>
          </w:p>
          <w:p w:rsidR="0067195E" w:rsidRPr="006320CF" w:rsidRDefault="00760426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D</w:t>
            </w:r>
            <w:r w:rsidR="0067195E" w:rsidRPr="006320CF">
              <w:rPr>
                <w:color w:val="auto"/>
              </w:rPr>
              <w:t>ržavni pedagoški standard osnovnoškolskog sustava odgoja i obrazovanja</w:t>
            </w:r>
          </w:p>
          <w:p w:rsidR="0067195E" w:rsidRPr="006320CF" w:rsidRDefault="0067195E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Godišnji plan i pro</w:t>
            </w:r>
            <w:r w:rsidR="00760426" w:rsidRPr="006320CF">
              <w:rPr>
                <w:color w:val="auto"/>
              </w:rPr>
              <w:t>gram rada za školsku godinu 2022./2023</w:t>
            </w:r>
            <w:r w:rsidRPr="006320CF">
              <w:rPr>
                <w:color w:val="auto"/>
              </w:rPr>
              <w:t>.</w:t>
            </w:r>
            <w:r w:rsidR="00760426" w:rsidRPr="006320CF">
              <w:rPr>
                <w:color w:val="auto"/>
              </w:rPr>
              <w:t xml:space="preserve"> i 2023./2024</w:t>
            </w:r>
            <w:r w:rsidR="00606BFA" w:rsidRPr="006320CF">
              <w:rPr>
                <w:color w:val="auto"/>
              </w:rPr>
              <w:t>.</w:t>
            </w:r>
          </w:p>
          <w:p w:rsidR="0067195E" w:rsidRPr="006320CF" w:rsidRDefault="00760426" w:rsidP="00760426">
            <w:pPr>
              <w:pStyle w:val="Odlomakpopisa"/>
              <w:numPr>
                <w:ilvl w:val="0"/>
                <w:numId w:val="13"/>
              </w:numPr>
              <w:rPr>
                <w:color w:val="auto"/>
              </w:rPr>
            </w:pPr>
            <w:r w:rsidRPr="006320CF">
              <w:rPr>
                <w:color w:val="auto"/>
              </w:rPr>
              <w:t>Š</w:t>
            </w:r>
            <w:r w:rsidR="0067195E" w:rsidRPr="006320CF">
              <w:rPr>
                <w:color w:val="auto"/>
              </w:rPr>
              <w:t xml:space="preserve">kolski </w:t>
            </w:r>
            <w:proofErr w:type="spellStart"/>
            <w:r w:rsidR="0067195E" w:rsidRPr="006320CF">
              <w:rPr>
                <w:color w:val="auto"/>
              </w:rPr>
              <w:t>kurikul</w:t>
            </w:r>
            <w:proofErr w:type="spellEnd"/>
            <w:r w:rsidR="0067195E" w:rsidRPr="006320CF">
              <w:rPr>
                <w:color w:val="auto"/>
              </w:rPr>
              <w:t xml:space="preserve"> za školsku godin</w:t>
            </w:r>
            <w:r w:rsidR="001A0A49" w:rsidRPr="006320CF">
              <w:rPr>
                <w:color w:val="auto"/>
              </w:rPr>
              <w:t xml:space="preserve">u </w:t>
            </w:r>
            <w:r w:rsidRPr="006320CF">
              <w:rPr>
                <w:color w:val="auto"/>
              </w:rPr>
              <w:t>2022./2023</w:t>
            </w:r>
            <w:r w:rsidR="00AF2334" w:rsidRPr="006320CF">
              <w:rPr>
                <w:color w:val="auto"/>
              </w:rPr>
              <w:t>.</w:t>
            </w:r>
            <w:r w:rsidRPr="006320CF">
              <w:rPr>
                <w:color w:val="auto"/>
              </w:rPr>
              <w:t xml:space="preserve"> i 2024./2025</w:t>
            </w:r>
            <w:r w:rsidR="00606BFA" w:rsidRPr="006320CF">
              <w:rPr>
                <w:color w:val="auto"/>
              </w:rPr>
              <w:t>.</w:t>
            </w:r>
          </w:p>
        </w:tc>
      </w:tr>
      <w:tr w:rsidR="006320CF" w:rsidRPr="006320CF" w:rsidTr="00A376E4">
        <w:trPr>
          <w:trHeight w:val="52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03256B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B" w:rsidRPr="006320CF" w:rsidRDefault="003C03A4" w:rsidP="008564A3">
            <w:pPr>
              <w:rPr>
                <w:color w:val="auto"/>
              </w:rPr>
            </w:pPr>
            <w:r w:rsidRPr="006320CF">
              <w:rPr>
                <w:color w:val="auto"/>
              </w:rPr>
              <w:t>A</w:t>
            </w:r>
            <w:r w:rsidR="008564A3" w:rsidRPr="006320CF">
              <w:rPr>
                <w:color w:val="auto"/>
              </w:rPr>
              <w:t>15100101 – Redovna djelatnost osnovnog školstva</w:t>
            </w:r>
          </w:p>
          <w:p w:rsidR="008564A3" w:rsidRPr="006320CF" w:rsidRDefault="003C03A4" w:rsidP="008564A3">
            <w:pPr>
              <w:rPr>
                <w:color w:val="auto"/>
              </w:rPr>
            </w:pPr>
            <w:r w:rsidRPr="006320CF">
              <w:rPr>
                <w:color w:val="auto"/>
              </w:rPr>
              <w:t>T</w:t>
            </w:r>
            <w:r w:rsidR="008564A3" w:rsidRPr="006320CF">
              <w:rPr>
                <w:color w:val="auto"/>
              </w:rPr>
              <w:t xml:space="preserve">15100111 – EU projekt </w:t>
            </w:r>
            <w:proofErr w:type="spellStart"/>
            <w:r w:rsidR="008564A3" w:rsidRPr="006320CF">
              <w:rPr>
                <w:color w:val="auto"/>
              </w:rPr>
              <w:t>Erasmus</w:t>
            </w:r>
            <w:proofErr w:type="spellEnd"/>
            <w:r w:rsidR="008564A3" w:rsidRPr="006320CF">
              <w:rPr>
                <w:color w:val="auto"/>
              </w:rPr>
              <w:t>+</w:t>
            </w:r>
          </w:p>
          <w:p w:rsidR="003C03A4" w:rsidRPr="006320CF" w:rsidRDefault="003C03A4" w:rsidP="008564A3">
            <w:pPr>
              <w:rPr>
                <w:color w:val="auto"/>
              </w:rPr>
            </w:pPr>
            <w:r w:rsidRPr="006320CF">
              <w:rPr>
                <w:color w:val="auto"/>
              </w:rPr>
              <w:t>T15100112 – Projekt „Školska shema“</w:t>
            </w:r>
          </w:p>
          <w:p w:rsidR="00021F7B" w:rsidRPr="006320CF" w:rsidRDefault="00021F7B" w:rsidP="008564A3">
            <w:pPr>
              <w:rPr>
                <w:color w:val="auto"/>
              </w:rPr>
            </w:pPr>
            <w:r w:rsidRPr="006320CF">
              <w:rPr>
                <w:color w:val="auto"/>
              </w:rPr>
              <w:t>T15100116 – Projekt pomoćnika u nastavi 4</w:t>
            </w:r>
            <w:r w:rsidR="00760426" w:rsidRPr="006320CF">
              <w:rPr>
                <w:color w:val="auto"/>
              </w:rPr>
              <w:t xml:space="preserve"> </w:t>
            </w:r>
          </w:p>
          <w:p w:rsidR="00760426" w:rsidRPr="006320CF" w:rsidRDefault="00760426" w:rsidP="008564A3">
            <w:pPr>
              <w:rPr>
                <w:color w:val="auto"/>
              </w:rPr>
            </w:pPr>
            <w:r w:rsidRPr="006320CF">
              <w:rPr>
                <w:color w:val="auto"/>
              </w:rPr>
              <w:t>T15100118 – Projekt pomoćnika u nastavi 5</w:t>
            </w:r>
          </w:p>
          <w:p w:rsidR="00760426" w:rsidRPr="006320CF" w:rsidRDefault="00760426" w:rsidP="008564A3">
            <w:pPr>
              <w:rPr>
                <w:color w:val="auto"/>
              </w:rPr>
            </w:pPr>
            <w:r w:rsidRPr="006320CF">
              <w:rPr>
                <w:color w:val="auto"/>
              </w:rPr>
              <w:t>T15100119 – Državna prehrana</w:t>
            </w:r>
          </w:p>
          <w:p w:rsidR="00021F7B" w:rsidRPr="006320CF" w:rsidRDefault="00760426" w:rsidP="00021F7B">
            <w:pPr>
              <w:pStyle w:val="Odlomakpopisa"/>
              <w:numPr>
                <w:ilvl w:val="0"/>
                <w:numId w:val="12"/>
              </w:numPr>
              <w:rPr>
                <w:color w:val="auto"/>
              </w:rPr>
            </w:pPr>
            <w:r w:rsidRPr="006320CF">
              <w:rPr>
                <w:color w:val="auto"/>
              </w:rPr>
              <w:t>Projekt pomoćnika u nastavi 6</w:t>
            </w:r>
          </w:p>
          <w:p w:rsidR="00021F7B" w:rsidRPr="006320CF" w:rsidRDefault="00021F7B" w:rsidP="00021F7B">
            <w:pPr>
              <w:pStyle w:val="Odlomakpopisa"/>
              <w:numPr>
                <w:ilvl w:val="0"/>
                <w:numId w:val="12"/>
              </w:numPr>
              <w:rPr>
                <w:color w:val="auto"/>
              </w:rPr>
            </w:pPr>
            <w:r w:rsidRPr="006320CF">
              <w:rPr>
                <w:color w:val="auto"/>
              </w:rPr>
              <w:t xml:space="preserve">Projekt </w:t>
            </w:r>
            <w:r w:rsidR="00760426" w:rsidRPr="006320CF">
              <w:rPr>
                <w:color w:val="auto"/>
              </w:rPr>
              <w:t>pomoćnika u nastavi 7</w:t>
            </w:r>
          </w:p>
        </w:tc>
      </w:tr>
      <w:tr w:rsidR="006320CF" w:rsidRPr="006320CF" w:rsidTr="00A376E4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03256B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AF9" w:rsidRPr="006320CF" w:rsidRDefault="0067195E" w:rsidP="006E1AFB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Odgoj i obrazovanje mladih po osnovnoškolskom obrazovnom programu</w:t>
            </w:r>
            <w:r w:rsidR="00EE14E1" w:rsidRPr="006320CF">
              <w:rPr>
                <w:color w:val="auto"/>
              </w:rPr>
              <w:t xml:space="preserve">. Osigurati sustavan način učenja, poticati i kontinuirano unapređivati intelektualni, tjelesni, društveni, moralni i duhovni razvoj učenika, u skladu s njegovim sposobnostima i sklonostima, stvoriti mogućnosti </w:t>
            </w:r>
            <w:r w:rsidR="00C0690F" w:rsidRPr="006320CF">
              <w:rPr>
                <w:color w:val="auto"/>
              </w:rPr>
              <w:t>d</w:t>
            </w:r>
            <w:r w:rsidR="00EE14E1" w:rsidRPr="006320CF">
              <w:rPr>
                <w:color w:val="auto"/>
              </w:rPr>
              <w:t>a svako dijete uči i bude uspješno, osposobiti učenike za učenje, naučiti ih kako učiti i pomoći im u učenju.</w:t>
            </w:r>
          </w:p>
        </w:tc>
      </w:tr>
      <w:tr w:rsidR="006320CF" w:rsidRPr="006320CF" w:rsidTr="00283068">
        <w:trPr>
          <w:trHeight w:val="41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021F7B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760426" w:rsidP="00021F7B">
            <w:pPr>
              <w:rPr>
                <w:color w:val="auto"/>
              </w:rPr>
            </w:pPr>
            <w:r w:rsidRPr="006320CF">
              <w:rPr>
                <w:color w:val="auto"/>
              </w:rPr>
              <w:t>2024</w:t>
            </w:r>
            <w:r w:rsidR="00021F7B" w:rsidRPr="006320CF">
              <w:rPr>
                <w:color w:val="auto"/>
              </w:rPr>
              <w:t xml:space="preserve">.            </w:t>
            </w:r>
            <w:r w:rsidRPr="006320CF">
              <w:rPr>
                <w:color w:val="auto"/>
              </w:rPr>
              <w:t xml:space="preserve">                            2025</w:t>
            </w:r>
            <w:r w:rsidR="00021F7B" w:rsidRPr="006320CF">
              <w:rPr>
                <w:color w:val="auto"/>
              </w:rPr>
              <w:t xml:space="preserve">.      </w:t>
            </w:r>
            <w:r w:rsidRPr="006320CF">
              <w:rPr>
                <w:color w:val="auto"/>
              </w:rPr>
              <w:t xml:space="preserve">                            2026</w:t>
            </w:r>
            <w:r w:rsidR="00021F7B" w:rsidRPr="006320CF">
              <w:rPr>
                <w:color w:val="auto"/>
              </w:rPr>
              <w:t>.</w:t>
            </w:r>
          </w:p>
        </w:tc>
      </w:tr>
      <w:tr w:rsidR="006320CF" w:rsidRPr="006320CF" w:rsidTr="00A376E4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B" w:rsidRPr="006320CF" w:rsidRDefault="00021F7B" w:rsidP="00B6427F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1F7B" w:rsidRPr="006320CF" w:rsidRDefault="00760426" w:rsidP="00760426">
            <w:pPr>
              <w:rPr>
                <w:color w:val="auto"/>
              </w:rPr>
            </w:pPr>
            <w:r w:rsidRPr="006320CF">
              <w:rPr>
                <w:color w:val="auto"/>
              </w:rPr>
              <w:t>1.271.190</w:t>
            </w:r>
            <w:r w:rsidR="00021F7B" w:rsidRPr="006320CF">
              <w:rPr>
                <w:color w:val="auto"/>
              </w:rPr>
              <w:t xml:space="preserve"> </w:t>
            </w:r>
            <w:proofErr w:type="spellStart"/>
            <w:r w:rsidR="00021F7B" w:rsidRPr="006320CF">
              <w:rPr>
                <w:color w:val="auto"/>
              </w:rPr>
              <w:t>eur</w:t>
            </w:r>
            <w:proofErr w:type="spellEnd"/>
            <w:r w:rsidR="00021F7B" w:rsidRPr="006320CF">
              <w:rPr>
                <w:color w:val="auto"/>
              </w:rPr>
              <w:t xml:space="preserve">   </w:t>
            </w:r>
            <w:r w:rsidRPr="006320CF">
              <w:rPr>
                <w:color w:val="auto"/>
              </w:rPr>
              <w:t xml:space="preserve">                      1.253.790 </w:t>
            </w:r>
            <w:proofErr w:type="spellStart"/>
            <w:r w:rsidR="00021F7B"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1.242.950 </w:t>
            </w:r>
            <w:proofErr w:type="spellStart"/>
            <w:r w:rsidR="00021F7B"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A376E4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03256B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EA06EB">
            <w:pPr>
              <w:rPr>
                <w:color w:val="auto"/>
              </w:rPr>
            </w:pPr>
            <w:r w:rsidRPr="006320CF">
              <w:rPr>
                <w:color w:val="auto"/>
              </w:rPr>
              <w:t>Normalno funkcioniranje ustanove</w:t>
            </w:r>
            <w:r w:rsidR="003C03A4" w:rsidRPr="006320CF">
              <w:rPr>
                <w:color w:val="auto"/>
              </w:rPr>
              <w:t xml:space="preserve"> i provođenje obrazovnih programa</w:t>
            </w:r>
            <w:r w:rsidRPr="006320CF">
              <w:rPr>
                <w:color w:val="auto"/>
              </w:rPr>
              <w:t>.</w:t>
            </w:r>
            <w:r w:rsidR="00EE14E1" w:rsidRPr="006320CF">
              <w:rPr>
                <w:color w:val="auto"/>
              </w:rPr>
              <w:t xml:space="preserve"> </w:t>
            </w:r>
          </w:p>
        </w:tc>
      </w:tr>
      <w:tr w:rsidR="006320CF" w:rsidRPr="006320CF" w:rsidTr="00283068">
        <w:trPr>
          <w:trHeight w:val="920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223" w:rsidRPr="006320CF" w:rsidRDefault="0003256B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4E1" w:rsidRPr="006320CF" w:rsidRDefault="009C5DF0" w:rsidP="00283068">
            <w:pPr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Plan rashoda i izdataka zasniva se na analizi stanja rashoda i izdataka u</w:t>
            </w:r>
            <w:r w:rsidR="00760426" w:rsidRPr="006320CF">
              <w:rPr>
                <w:color w:val="auto"/>
              </w:rPr>
              <w:t xml:space="preserve"> prošloj 2022</w:t>
            </w:r>
            <w:r w:rsidRPr="006320CF">
              <w:rPr>
                <w:color w:val="auto"/>
              </w:rPr>
              <w:t>. i</w:t>
            </w:r>
            <w:r w:rsidR="00760426" w:rsidRPr="006320CF">
              <w:rPr>
                <w:color w:val="auto"/>
              </w:rPr>
              <w:t xml:space="preserve"> tekućoj 2023</w:t>
            </w:r>
            <w:r w:rsidRPr="006320CF">
              <w:rPr>
                <w:color w:val="auto"/>
              </w:rPr>
              <w:t xml:space="preserve">. godini te planu obveznih rashoda i izdataka u skladu s realnom </w:t>
            </w:r>
            <w:r w:rsidR="00283068" w:rsidRPr="006320CF">
              <w:rPr>
                <w:color w:val="auto"/>
              </w:rPr>
              <w:t>procjenom prihoda i primitaka.</w:t>
            </w:r>
          </w:p>
        </w:tc>
      </w:tr>
      <w:tr w:rsidR="006320CF" w:rsidRPr="006320CF" w:rsidTr="00A376E4">
        <w:trPr>
          <w:trHeight w:val="36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C" w:rsidRPr="006320CF" w:rsidRDefault="0077632C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C" w:rsidRPr="006320CF" w:rsidRDefault="0077632C" w:rsidP="00D015F9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</w:rPr>
              <w:t>A15100101 – Redovna djelatnost osnovnog školstva</w:t>
            </w:r>
          </w:p>
        </w:tc>
      </w:tr>
      <w:tr w:rsidR="006320CF" w:rsidRPr="006320CF" w:rsidTr="00A376E4">
        <w:trPr>
          <w:trHeight w:val="120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C" w:rsidRPr="006320CF" w:rsidRDefault="0077632C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2C" w:rsidRPr="006320CF" w:rsidRDefault="0020142C" w:rsidP="00D015F9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Osiguravanje minimalnog financijskog standarda nužnih za realizaciju plana i programa osnovnoškolskog obrazovanja. Ovim programom se osiguravaju sredstva za materijalne rashode, rashode za usluge, materijal i dijelove za tekuće održavanje, te rashode za zaposlene.</w:t>
            </w:r>
          </w:p>
        </w:tc>
      </w:tr>
      <w:tr w:rsidR="006320CF" w:rsidRPr="006320CF" w:rsidTr="00823488">
        <w:trPr>
          <w:trHeight w:val="37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9C5DF0" w:rsidP="00B6427F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A83C72" w:rsidP="00A83C72">
            <w:pPr>
              <w:tabs>
                <w:tab w:val="left" w:pos="2517"/>
              </w:tabs>
              <w:rPr>
                <w:color w:val="auto"/>
              </w:rPr>
            </w:pPr>
            <w:r w:rsidRPr="006320CF">
              <w:rPr>
                <w:color w:val="auto"/>
              </w:rPr>
              <w:t>2024</w:t>
            </w:r>
            <w:r w:rsidR="009C5DF0" w:rsidRPr="006320CF">
              <w:rPr>
                <w:color w:val="auto"/>
              </w:rPr>
              <w:t xml:space="preserve">.       </w:t>
            </w:r>
            <w:r w:rsidR="00823488" w:rsidRPr="006320CF">
              <w:rPr>
                <w:color w:val="auto"/>
              </w:rPr>
              <w:t xml:space="preserve">                              </w:t>
            </w:r>
            <w:r w:rsidRPr="006320CF">
              <w:rPr>
                <w:color w:val="auto"/>
              </w:rPr>
              <w:t xml:space="preserve"> 2025</w:t>
            </w:r>
            <w:r w:rsidR="009C5DF0" w:rsidRPr="006320CF">
              <w:rPr>
                <w:color w:val="auto"/>
              </w:rPr>
              <w:t xml:space="preserve">.        </w:t>
            </w:r>
            <w:r w:rsidRPr="006320CF">
              <w:rPr>
                <w:color w:val="auto"/>
              </w:rPr>
              <w:t xml:space="preserve">                          2026</w:t>
            </w:r>
            <w:r w:rsidR="009C5DF0" w:rsidRPr="006320CF">
              <w:rPr>
                <w:color w:val="auto"/>
              </w:rPr>
              <w:t>.</w:t>
            </w:r>
          </w:p>
        </w:tc>
      </w:tr>
      <w:tr w:rsidR="006320CF" w:rsidRPr="006320CF" w:rsidTr="00A376E4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9C5DF0" w:rsidP="00B6427F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lastRenderedPageBreak/>
              <w:t xml:space="preserve">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A83C72" w:rsidP="00A83C72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1.151.790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   1.150.390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1.150.390 </w:t>
            </w:r>
            <w:proofErr w:type="spellStart"/>
            <w:r w:rsidR="009C5DF0"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A376E4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9C5DF0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9C5DF0" w:rsidP="00D015F9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Normalno funkcioniranje ustanove i provođenje obrazovnih programa. </w:t>
            </w:r>
          </w:p>
        </w:tc>
      </w:tr>
      <w:tr w:rsidR="006320CF" w:rsidRPr="006320CF" w:rsidTr="00A376E4">
        <w:trPr>
          <w:trHeight w:val="12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9C5DF0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DF0" w:rsidRPr="006320CF" w:rsidRDefault="009C5DF0" w:rsidP="00D015F9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Ovaj program obuhvaća realizaciju troškova prema izvorima financiranja:</w:t>
            </w:r>
          </w:p>
          <w:p w:rsidR="009C5DF0" w:rsidRPr="006320CF" w:rsidRDefault="009C5DF0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11 – Opći prihodi i primici – Produženi boravak (plaće zaposlenih)</w:t>
            </w:r>
          </w:p>
          <w:p w:rsidR="009C5DF0" w:rsidRPr="006320CF" w:rsidRDefault="007C575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9C5DF0" w:rsidRPr="006320CF">
              <w:rPr>
                <w:rFonts w:cs="Arial"/>
                <w:color w:val="auto"/>
                <w:shd w:val="clear" w:color="auto" w:fill="FFFFFF"/>
              </w:rPr>
              <w:t>1 – Pomoći iz državnog proračuna – Plaće, naknade i pomoći iz MZO</w:t>
            </w:r>
          </w:p>
          <w:p w:rsidR="00A83C72" w:rsidRPr="006320CF" w:rsidRDefault="007C575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A83C72" w:rsidRPr="006320CF">
              <w:rPr>
                <w:rFonts w:cs="Arial"/>
                <w:color w:val="auto"/>
                <w:shd w:val="clear" w:color="auto" w:fill="FFFFFF"/>
              </w:rPr>
              <w:t>2 – Pomoći iz županijskog proračuna</w:t>
            </w:r>
          </w:p>
          <w:p w:rsidR="009C5DF0" w:rsidRPr="006320CF" w:rsidRDefault="007C575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9C5DF0" w:rsidRPr="006320CF">
              <w:rPr>
                <w:rFonts w:cs="Arial"/>
                <w:color w:val="auto"/>
                <w:shd w:val="clear" w:color="auto" w:fill="FFFFFF"/>
              </w:rPr>
              <w:t>4 – Decentralizirana sredstva za osnovne škole</w:t>
            </w:r>
          </w:p>
          <w:p w:rsidR="009C5DF0" w:rsidRPr="006320CF" w:rsidRDefault="007C575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6</w:t>
            </w:r>
            <w:r w:rsidR="009C5DF0" w:rsidRPr="006320CF">
              <w:rPr>
                <w:rFonts w:cs="Arial"/>
                <w:color w:val="auto"/>
                <w:shd w:val="clear" w:color="auto" w:fill="FFFFFF"/>
              </w:rPr>
              <w:t>1 – Donacije</w:t>
            </w:r>
          </w:p>
          <w:p w:rsidR="009C5DF0" w:rsidRPr="006320CF" w:rsidRDefault="009C5DF0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445 – Prihodi za posebne namjene – Prehrana PB, mape, ispiti i osiguranje učenika</w:t>
            </w:r>
          </w:p>
          <w:p w:rsidR="009C5DF0" w:rsidRPr="006320CF" w:rsidRDefault="007C575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7</w:t>
            </w:r>
            <w:r w:rsidR="009C5DF0" w:rsidRPr="006320CF">
              <w:rPr>
                <w:rFonts w:cs="Arial"/>
                <w:color w:val="auto"/>
                <w:shd w:val="clear" w:color="auto" w:fill="FFFFFF"/>
              </w:rPr>
              <w:t>2 – Naknade štete</w:t>
            </w:r>
          </w:p>
          <w:p w:rsidR="009C5DF0" w:rsidRPr="006320CF" w:rsidRDefault="007C5751" w:rsidP="004848C1">
            <w:pPr>
              <w:pStyle w:val="Odlomakpopisa"/>
              <w:numPr>
                <w:ilvl w:val="0"/>
                <w:numId w:val="3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3</w:t>
            </w:r>
            <w:r w:rsidR="009C5DF0" w:rsidRPr="006320CF">
              <w:rPr>
                <w:rFonts w:cs="Arial"/>
                <w:color w:val="auto"/>
                <w:shd w:val="clear" w:color="auto" w:fill="FFFFFF"/>
              </w:rPr>
              <w:t>1 – Vlastiti prihodi</w:t>
            </w:r>
          </w:p>
          <w:p w:rsidR="009C5DF0" w:rsidRPr="006320CF" w:rsidRDefault="009C5DF0" w:rsidP="000E1298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Obrazloženje prema izvorima financiranja:</w:t>
            </w:r>
          </w:p>
          <w:p w:rsidR="009C5DF0" w:rsidRPr="006320CF" w:rsidRDefault="009C5DF0" w:rsidP="00641D19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 xml:space="preserve">Sredstva za financiranje plaća zaposlenih u programu produženog boravka osigurava Grad Šibenik. U OŠ Tina Ujevića program produženog boravka se provodi u dva razredna odjeljenja. </w:t>
            </w:r>
            <w:r w:rsidR="00A83C72" w:rsidRPr="006320CF">
              <w:rPr>
                <w:rFonts w:cs="Arial"/>
                <w:color w:val="auto"/>
                <w:shd w:val="clear" w:color="auto" w:fill="FFFFFF"/>
              </w:rPr>
              <w:t>U odnosu na prošlu godin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>u rashodi su veći</w:t>
            </w:r>
            <w:r w:rsidR="00A83C72" w:rsidRPr="006320CF">
              <w:rPr>
                <w:rFonts w:cs="Arial"/>
                <w:color w:val="auto"/>
                <w:shd w:val="clear" w:color="auto" w:fill="FFFFFF"/>
              </w:rPr>
              <w:t xml:space="preserve"> zbog povećanja osnovice za obračun plaća i povećanja iznosa materijalnih prava zaposlenih.</w:t>
            </w:r>
          </w:p>
          <w:p w:rsidR="009C5DF0" w:rsidRPr="006320CF" w:rsidRDefault="009C5DF0" w:rsidP="00916032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Pomoći iz državnog proračuna odnose se na plaće i naknade plaća za zaposleni</w:t>
            </w:r>
            <w:r w:rsidR="00A83C72" w:rsidRPr="006320CF">
              <w:rPr>
                <w:rFonts w:cs="Arial"/>
                <w:color w:val="auto"/>
                <w:shd w:val="clear" w:color="auto" w:fill="FFFFFF"/>
              </w:rPr>
              <w:t>ke, naknade za mentorstvo, za voditelje ŽSV, naknade iz AZOO, HŠŠS za sportska natjecanja učenika, za nabavu materijala za provođenje INA, te plaće i naknade po sudskim presudama.</w:t>
            </w:r>
          </w:p>
          <w:p w:rsidR="00982E9C" w:rsidRPr="006320CF" w:rsidRDefault="00982E9C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Pomoći iz županijskog proračuna odnose se na financiranje troškova organizacije (domaćinstva) općinskih i županijskih natjecanja učenika.</w:t>
            </w:r>
          </w:p>
          <w:p w:rsidR="00982E9C" w:rsidRPr="006320CF" w:rsidRDefault="009C5DF0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 xml:space="preserve">Decentralizirana sredstva odnose se na naknade troškova zaposlenima, materijalne rashode, rashode za usluge te rashode za tekuće i investicijsko održavanje. Sredstva za financiranje ovih rashoda osigurava osnivač Grad Šibenik. 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>Utvrđeni limit iznosi 45.540</w:t>
            </w:r>
            <w:r w:rsidR="00FE35E6" w:rsidRPr="006320CF">
              <w:rPr>
                <w:rFonts w:cs="Arial"/>
                <w:color w:val="auto"/>
                <w:shd w:val="clear" w:color="auto" w:fill="FFFFFF"/>
              </w:rPr>
              <w:t xml:space="preserve"> eura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 xml:space="preserve"> za sve tri godine plana.</w:t>
            </w:r>
            <w:r w:rsidR="00FE35E6" w:rsidRPr="006320CF">
              <w:rPr>
                <w:rFonts w:cs="Arial"/>
                <w:color w:val="auto"/>
                <w:shd w:val="clear" w:color="auto" w:fill="FFFFFF"/>
              </w:rPr>
              <w:t xml:space="preserve"> </w:t>
            </w:r>
          </w:p>
          <w:p w:rsidR="009C5DF0" w:rsidRPr="006320CF" w:rsidRDefault="00FE35E6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Planirane su donaci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>je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 za nabavu materijala za razne radionice, za 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>tiskanje školskog lista.</w:t>
            </w:r>
          </w:p>
          <w:p w:rsidR="009C5DF0" w:rsidRPr="006320CF" w:rsidRDefault="009C5DF0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Prihodi za posebne namje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>ne odnose se na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 prehranu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 xml:space="preserve"> učenika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 u produženom boravku koju plaćaju roditelji. Također ovi troškovi odnose se i na nabavu mapa, ispita</w:t>
            </w:r>
            <w:r w:rsidR="00FE35E6" w:rsidRPr="006320CF">
              <w:rPr>
                <w:rFonts w:cs="Arial"/>
                <w:color w:val="auto"/>
                <w:shd w:val="clear" w:color="auto" w:fill="FFFFFF"/>
              </w:rPr>
              <w:t>, slika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 i osiguranja za učenike koje plaćaju roditelji. </w:t>
            </w:r>
          </w:p>
          <w:p w:rsidR="009C5DF0" w:rsidRPr="006320CF" w:rsidRDefault="009C5DF0" w:rsidP="000E1298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 xml:space="preserve">Iz </w:t>
            </w:r>
            <w:r w:rsidR="00FE35E6" w:rsidRPr="006320CF">
              <w:rPr>
                <w:rFonts w:cs="Arial"/>
                <w:color w:val="auto"/>
                <w:shd w:val="clear" w:color="auto" w:fill="FFFFFF"/>
              </w:rPr>
              <w:t>izvora naknade štete financiraju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 su se popravci ošt</w:t>
            </w:r>
            <w:r w:rsidR="00FE35E6" w:rsidRPr="006320CF">
              <w:rPr>
                <w:rFonts w:cs="Arial"/>
                <w:color w:val="auto"/>
                <w:shd w:val="clear" w:color="auto" w:fill="FFFFFF"/>
              </w:rPr>
              <w:t>ećenih tableta i naplaćuju oštećeni i izgubljeni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 udžbenici za učenike. Naknadu štete plaćaju roditelji.</w:t>
            </w:r>
          </w:p>
          <w:p w:rsidR="009C5DF0" w:rsidRPr="006320CF" w:rsidRDefault="009C5DF0" w:rsidP="006D7E50">
            <w:pPr>
              <w:pStyle w:val="Odlomakpopisa"/>
              <w:numPr>
                <w:ilvl w:val="0"/>
                <w:numId w:val="5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Planirani su troškovi za nabavu</w:t>
            </w:r>
            <w:r w:rsidR="006D7E50" w:rsidRPr="006320CF">
              <w:rPr>
                <w:rFonts w:cs="Arial"/>
                <w:color w:val="auto"/>
                <w:shd w:val="clear" w:color="auto" w:fill="FFFFFF"/>
              </w:rPr>
              <w:t xml:space="preserve"> didaktičkih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 materijala za održavanje nastave</w:t>
            </w:r>
            <w:r w:rsidR="00982E9C" w:rsidRPr="006320CF">
              <w:rPr>
                <w:rFonts w:cs="Arial"/>
                <w:color w:val="auto"/>
                <w:shd w:val="clear" w:color="auto" w:fill="FFFFFF"/>
              </w:rPr>
              <w:t xml:space="preserve"> i za rad učeničke zadruge</w:t>
            </w:r>
            <w:r w:rsidRPr="006320CF">
              <w:rPr>
                <w:rFonts w:cs="Arial"/>
                <w:color w:val="auto"/>
                <w:shd w:val="clear" w:color="auto" w:fill="FFFFFF"/>
              </w:rPr>
              <w:t>.</w:t>
            </w:r>
          </w:p>
        </w:tc>
      </w:tr>
      <w:tr w:rsidR="006320CF" w:rsidRPr="006320CF" w:rsidTr="00A376E4">
        <w:trPr>
          <w:trHeight w:val="36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</w:rPr>
              <w:t xml:space="preserve">T15100111 – EU projekt </w:t>
            </w:r>
            <w:proofErr w:type="spellStart"/>
            <w:r w:rsidRPr="006320CF">
              <w:rPr>
                <w:b/>
                <w:color w:val="auto"/>
              </w:rPr>
              <w:t>Erasmus</w:t>
            </w:r>
            <w:proofErr w:type="spellEnd"/>
            <w:r w:rsidRPr="006320CF">
              <w:rPr>
                <w:b/>
                <w:color w:val="auto"/>
              </w:rPr>
              <w:t>+</w:t>
            </w:r>
          </w:p>
        </w:tc>
      </w:tr>
      <w:tr w:rsidR="006320CF" w:rsidRPr="006320CF" w:rsidTr="00A376E4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ind w:right="54"/>
              <w:jc w:val="both"/>
              <w:rPr>
                <w:color w:val="auto"/>
              </w:rPr>
            </w:pPr>
            <w:proofErr w:type="spellStart"/>
            <w:r w:rsidRPr="006320CF">
              <w:rPr>
                <w:color w:val="auto"/>
              </w:rPr>
              <w:t>Erasmus</w:t>
            </w:r>
            <w:proofErr w:type="spellEnd"/>
            <w:r w:rsidRPr="006320CF">
              <w:rPr>
                <w:color w:val="auto"/>
              </w:rPr>
              <w:t>+ projekti su programi Europske Unije kojima se podupire rad na međunarodnim projektima usmjerenima na modernizaciju i internacionalizaciju sektora obrazovanja, osposobljavanja mladih i sporta. OŠ</w:t>
            </w:r>
            <w:r w:rsidR="00CE5C6F" w:rsidRPr="006320CF">
              <w:rPr>
                <w:color w:val="auto"/>
              </w:rPr>
              <w:t xml:space="preserve"> Tina Ujevića sudionik je u još jednom</w:t>
            </w:r>
            <w:r w:rsidRPr="006320CF">
              <w:rPr>
                <w:color w:val="auto"/>
              </w:rPr>
              <w:t xml:space="preserve"> </w:t>
            </w:r>
            <w:proofErr w:type="spellStart"/>
            <w:r w:rsidRPr="006320CF">
              <w:rPr>
                <w:color w:val="auto"/>
              </w:rPr>
              <w:t>Er</w:t>
            </w:r>
            <w:r w:rsidR="00CE5C6F" w:rsidRPr="006320CF">
              <w:rPr>
                <w:color w:val="auto"/>
              </w:rPr>
              <w:t>asmus</w:t>
            </w:r>
            <w:proofErr w:type="spellEnd"/>
            <w:r w:rsidR="00CE5C6F" w:rsidRPr="006320CF">
              <w:rPr>
                <w:color w:val="auto"/>
              </w:rPr>
              <w:t>+ projektu</w:t>
            </w:r>
            <w:r w:rsidRPr="006320CF">
              <w:rPr>
                <w:color w:val="auto"/>
              </w:rPr>
              <w:t xml:space="preserve">. </w:t>
            </w:r>
          </w:p>
        </w:tc>
      </w:tr>
      <w:tr w:rsidR="006320CF" w:rsidRPr="006320CF" w:rsidTr="00823488">
        <w:trPr>
          <w:trHeight w:val="31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CE5C6F" w:rsidP="00D015F9">
            <w:pPr>
              <w:rPr>
                <w:color w:val="auto"/>
              </w:rPr>
            </w:pPr>
            <w:r w:rsidRPr="006320CF">
              <w:rPr>
                <w:color w:val="auto"/>
              </w:rPr>
              <w:t>2024</w:t>
            </w:r>
            <w:r w:rsidR="00823488" w:rsidRPr="006320CF">
              <w:rPr>
                <w:color w:val="auto"/>
              </w:rPr>
              <w:t xml:space="preserve">.  </w:t>
            </w:r>
            <w:r w:rsidRPr="006320CF">
              <w:rPr>
                <w:color w:val="auto"/>
              </w:rPr>
              <w:t xml:space="preserve">                            2025</w:t>
            </w:r>
            <w:r w:rsidR="00823488" w:rsidRPr="006320CF">
              <w:rPr>
                <w:color w:val="auto"/>
              </w:rPr>
              <w:t xml:space="preserve">.      </w:t>
            </w:r>
            <w:r w:rsidRPr="006320CF">
              <w:rPr>
                <w:color w:val="auto"/>
              </w:rPr>
              <w:t xml:space="preserve">                          2026</w:t>
            </w:r>
            <w:r w:rsidR="00823488" w:rsidRPr="006320CF">
              <w:rPr>
                <w:color w:val="auto"/>
              </w:rPr>
              <w:t>.</w:t>
            </w:r>
          </w:p>
        </w:tc>
      </w:tr>
      <w:tr w:rsidR="006320CF" w:rsidRPr="006320CF" w:rsidTr="00A376E4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Izvršena/planirana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B10F6B">
            <w:pPr>
              <w:rPr>
                <w:color w:val="auto"/>
              </w:rPr>
            </w:pPr>
          </w:p>
          <w:p w:rsidR="00823488" w:rsidRPr="006320CF" w:rsidRDefault="00CE5C6F" w:rsidP="00CE5C6F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16.000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 0</w:t>
            </w:r>
            <w:r w:rsidR="00823488" w:rsidRPr="006320CF">
              <w:rPr>
                <w:color w:val="auto"/>
              </w:rPr>
              <w:t xml:space="preserve"> </w:t>
            </w:r>
            <w:proofErr w:type="spellStart"/>
            <w:r w:rsidR="00823488" w:rsidRPr="006320CF">
              <w:rPr>
                <w:color w:val="auto"/>
              </w:rPr>
              <w:t>eur</w:t>
            </w:r>
            <w:proofErr w:type="spellEnd"/>
            <w:r w:rsidR="00823488" w:rsidRPr="006320CF">
              <w:rPr>
                <w:color w:val="auto"/>
              </w:rPr>
              <w:t xml:space="preserve">                        </w:t>
            </w:r>
            <w:r w:rsidRPr="006320CF">
              <w:rPr>
                <w:color w:val="auto"/>
              </w:rPr>
              <w:t xml:space="preserve">        </w:t>
            </w:r>
            <w:r w:rsidR="00823488" w:rsidRPr="006320CF">
              <w:rPr>
                <w:color w:val="auto"/>
              </w:rPr>
              <w:t xml:space="preserve"> </w:t>
            </w:r>
            <w:r w:rsidRPr="006320CF">
              <w:rPr>
                <w:color w:val="auto"/>
              </w:rPr>
              <w:t>0</w:t>
            </w:r>
            <w:r w:rsidR="00823488" w:rsidRPr="006320CF">
              <w:rPr>
                <w:color w:val="auto"/>
              </w:rPr>
              <w:t xml:space="preserve"> </w:t>
            </w:r>
            <w:proofErr w:type="spellStart"/>
            <w:r w:rsidR="00823488"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A376E4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color w:val="auto"/>
              </w:rPr>
            </w:pPr>
            <w:proofErr w:type="spellStart"/>
            <w:r w:rsidRPr="006320CF">
              <w:rPr>
                <w:color w:val="auto"/>
              </w:rPr>
              <w:t>Erasmus</w:t>
            </w:r>
            <w:proofErr w:type="spellEnd"/>
            <w:r w:rsidRPr="006320CF">
              <w:rPr>
                <w:color w:val="auto"/>
              </w:rPr>
              <w:t xml:space="preserve">+ pomaže učenicima da steknu i dijele znanje i iskustvo u institucijama i organizacijama u različitim zemljama. </w:t>
            </w:r>
          </w:p>
        </w:tc>
      </w:tr>
      <w:tr w:rsidR="006320CF" w:rsidRPr="006320CF" w:rsidTr="00A376E4">
        <w:trPr>
          <w:trHeight w:val="1234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D015F9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lastRenderedPageBreak/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CE5C6F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Naši tek</w:t>
            </w:r>
            <w:r w:rsidR="00CE5C6F" w:rsidRPr="006320CF">
              <w:rPr>
                <w:rFonts w:cs="Arial"/>
                <w:color w:val="auto"/>
                <w:shd w:val="clear" w:color="auto" w:fill="FFFFFF"/>
              </w:rPr>
              <w:t xml:space="preserve">ući </w:t>
            </w:r>
            <w:proofErr w:type="spellStart"/>
            <w:r w:rsidR="00CE5C6F" w:rsidRPr="006320CF">
              <w:rPr>
                <w:rFonts w:cs="Arial"/>
                <w:color w:val="auto"/>
                <w:shd w:val="clear" w:color="auto" w:fill="FFFFFF"/>
              </w:rPr>
              <w:t>Erasmus</w:t>
            </w:r>
            <w:proofErr w:type="spellEnd"/>
            <w:r w:rsidR="00CE5C6F" w:rsidRPr="006320CF">
              <w:rPr>
                <w:rFonts w:cs="Arial"/>
                <w:color w:val="auto"/>
                <w:shd w:val="clear" w:color="auto" w:fill="FFFFFF"/>
              </w:rPr>
              <w:t>+ projekti završili su u teku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ćoj 2023. godini. Planiran je ostatak koji neće biti utrošen do kraja </w:t>
            </w:r>
            <w:r w:rsidR="00CE5C6F" w:rsidRPr="006320CF">
              <w:rPr>
                <w:rFonts w:cs="Arial"/>
                <w:color w:val="auto"/>
                <w:shd w:val="clear" w:color="auto" w:fill="FFFFFF"/>
              </w:rPr>
              <w:t>tekuće godine u iznosu od 10</w:t>
            </w:r>
            <w:r w:rsidRPr="006320CF">
              <w:rPr>
                <w:rFonts w:cs="Arial"/>
                <w:color w:val="auto"/>
                <w:shd w:val="clear" w:color="auto" w:fill="FFFFFF"/>
              </w:rPr>
              <w:t>.000 eura kao</w:t>
            </w:r>
            <w:r w:rsidR="00CE5C6F" w:rsidRPr="006320CF">
              <w:rPr>
                <w:rFonts w:cs="Arial"/>
                <w:color w:val="auto"/>
                <w:shd w:val="clear" w:color="auto" w:fill="FFFFFF"/>
              </w:rPr>
              <w:t xml:space="preserve"> preneseni višak prihoda iz 2023</w:t>
            </w:r>
            <w:r w:rsidRPr="006320CF">
              <w:rPr>
                <w:rFonts w:cs="Arial"/>
                <w:color w:val="auto"/>
                <w:shd w:val="clear" w:color="auto" w:fill="FFFFFF"/>
              </w:rPr>
              <w:t>. godine, te se planir</w:t>
            </w:r>
            <w:r w:rsidR="00CE5C6F" w:rsidRPr="006320CF">
              <w:rPr>
                <w:rFonts w:cs="Arial"/>
                <w:color w:val="auto"/>
                <w:shd w:val="clear" w:color="auto" w:fill="FFFFFF"/>
              </w:rPr>
              <w:t>a u cijelosti utrošiti kroz 2024</w:t>
            </w:r>
            <w:r w:rsidRPr="006320CF">
              <w:rPr>
                <w:rFonts w:cs="Arial"/>
                <w:color w:val="auto"/>
                <w:shd w:val="clear" w:color="auto" w:fill="FFFFFF"/>
              </w:rPr>
              <w:t xml:space="preserve">. godinu. </w:t>
            </w:r>
            <w:r w:rsidR="00CE5C6F" w:rsidRPr="006320CF">
              <w:rPr>
                <w:rFonts w:cs="Arial"/>
                <w:color w:val="auto"/>
                <w:shd w:val="clear" w:color="auto" w:fill="FFFFFF"/>
              </w:rPr>
              <w:t xml:space="preserve">Također je planirano da se u 2024. godini treba dobiti ostatak sredstava u iznosu od 6.000 eura koji se planira utrošiti na projektne aktivnosti u 2024. godini. </w:t>
            </w:r>
            <w:r w:rsidRPr="006320CF">
              <w:rPr>
                <w:rFonts w:cs="Arial"/>
                <w:color w:val="auto"/>
                <w:shd w:val="clear" w:color="auto" w:fill="FFFFFF"/>
              </w:rPr>
              <w:t>Tako da ovaj pr</w:t>
            </w:r>
            <w:r w:rsidR="00CE5C6F" w:rsidRPr="006320CF">
              <w:rPr>
                <w:rFonts w:cs="Arial"/>
                <w:color w:val="auto"/>
                <w:shd w:val="clear" w:color="auto" w:fill="FFFFFF"/>
              </w:rPr>
              <w:t>ogram nemamo u planovima za 2025. i 2026</w:t>
            </w:r>
            <w:r w:rsidRPr="006320CF">
              <w:rPr>
                <w:rFonts w:cs="Arial"/>
                <w:color w:val="auto"/>
                <w:shd w:val="clear" w:color="auto" w:fill="FFFFFF"/>
              </w:rPr>
              <w:t>. godinu.</w:t>
            </w:r>
          </w:p>
        </w:tc>
      </w:tr>
      <w:tr w:rsidR="006320CF" w:rsidRPr="006320CF" w:rsidTr="00A376E4">
        <w:trPr>
          <w:trHeight w:val="37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2C44DD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2C44DD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</w:rPr>
              <w:t>T15100112 – Projekt „Školska shema“</w:t>
            </w:r>
          </w:p>
        </w:tc>
      </w:tr>
      <w:tr w:rsidR="006320CF" w:rsidRPr="006320CF" w:rsidTr="00A376E4">
        <w:trPr>
          <w:trHeight w:val="5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2C44DD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Ciljevi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2C44DD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Osiguravanje besplatnog voćnog i mliječnog obroka jednom tjedno za sve učenike škole s ciljem uravnoteženja prehrane kod djece osnovnoškolske dobi i promjene prehrambenih navika.</w:t>
            </w:r>
          </w:p>
        </w:tc>
      </w:tr>
      <w:tr w:rsidR="006320CF" w:rsidRPr="006320CF" w:rsidTr="00283068">
        <w:trPr>
          <w:trHeight w:val="338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2C44DD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CE5C6F" w:rsidP="002C44DD">
            <w:pPr>
              <w:rPr>
                <w:color w:val="auto"/>
              </w:rPr>
            </w:pPr>
            <w:r w:rsidRPr="006320CF">
              <w:rPr>
                <w:color w:val="auto"/>
              </w:rPr>
              <w:t>2024.                           2025</w:t>
            </w:r>
            <w:r w:rsidR="00823488" w:rsidRPr="006320CF">
              <w:rPr>
                <w:color w:val="auto"/>
              </w:rPr>
              <w:t xml:space="preserve">.   </w:t>
            </w:r>
            <w:r w:rsidRPr="006320CF">
              <w:rPr>
                <w:color w:val="auto"/>
              </w:rPr>
              <w:t xml:space="preserve">                      2026</w:t>
            </w:r>
            <w:r w:rsidR="00823488" w:rsidRPr="006320CF">
              <w:rPr>
                <w:color w:val="auto"/>
              </w:rPr>
              <w:t>.</w:t>
            </w:r>
          </w:p>
        </w:tc>
      </w:tr>
      <w:tr w:rsidR="006320CF" w:rsidRPr="006320CF" w:rsidTr="00A376E4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B6427F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2C44DD">
            <w:pPr>
              <w:rPr>
                <w:color w:val="auto"/>
              </w:rPr>
            </w:pPr>
          </w:p>
          <w:p w:rsidR="00823488" w:rsidRPr="006320CF" w:rsidRDefault="00823488" w:rsidP="002C44DD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4.000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4.000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4.000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A376E4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488" w:rsidRPr="006320CF" w:rsidRDefault="00823488" w:rsidP="002C44DD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432" w:rsidRPr="006320CF" w:rsidRDefault="00CE5C6F" w:rsidP="002C44DD">
            <w:pPr>
              <w:rPr>
                <w:color w:val="auto"/>
              </w:rPr>
            </w:pPr>
            <w:r w:rsidRPr="006320CF">
              <w:rPr>
                <w:color w:val="auto"/>
              </w:rPr>
              <w:t>U 2022</w:t>
            </w:r>
            <w:r w:rsidR="00C84432" w:rsidRPr="006320CF">
              <w:rPr>
                <w:color w:val="auto"/>
              </w:rPr>
              <w:t>. godini p</w:t>
            </w:r>
            <w:r w:rsidR="00823488" w:rsidRPr="006320CF">
              <w:rPr>
                <w:color w:val="auto"/>
              </w:rPr>
              <w:t>odijeljeno je ukupno 6.</w:t>
            </w:r>
            <w:r w:rsidR="006320CF" w:rsidRPr="006320CF">
              <w:rPr>
                <w:color w:val="auto"/>
              </w:rPr>
              <w:t>560</w:t>
            </w:r>
            <w:r w:rsidR="00823488" w:rsidRPr="006320CF">
              <w:rPr>
                <w:color w:val="auto"/>
              </w:rPr>
              <w:t xml:space="preserve"> vo</w:t>
            </w:r>
            <w:r w:rsidR="00C84432" w:rsidRPr="006320CF">
              <w:rPr>
                <w:color w:val="auto"/>
              </w:rPr>
              <w:t xml:space="preserve">ćnih obroka </w:t>
            </w:r>
            <w:r w:rsidR="006320CF" w:rsidRPr="006320CF">
              <w:rPr>
                <w:color w:val="auto"/>
              </w:rPr>
              <w:t xml:space="preserve"> </w:t>
            </w:r>
            <w:r w:rsidR="00C84432" w:rsidRPr="006320CF">
              <w:rPr>
                <w:color w:val="auto"/>
              </w:rPr>
              <w:t>i</w:t>
            </w:r>
            <w:r w:rsidR="00823488" w:rsidRPr="006320CF">
              <w:rPr>
                <w:color w:val="auto"/>
              </w:rPr>
              <w:t xml:space="preserve"> </w:t>
            </w:r>
            <w:r w:rsidR="00C84432" w:rsidRPr="006320CF">
              <w:rPr>
                <w:color w:val="auto"/>
              </w:rPr>
              <w:t xml:space="preserve"> </w:t>
            </w:r>
            <w:r w:rsidR="006320CF" w:rsidRPr="006320CF">
              <w:rPr>
                <w:color w:val="auto"/>
              </w:rPr>
              <w:t>5.675</w:t>
            </w:r>
            <w:r w:rsidR="00C84432" w:rsidRPr="006320CF">
              <w:rPr>
                <w:color w:val="auto"/>
              </w:rPr>
              <w:t xml:space="preserve"> </w:t>
            </w:r>
            <w:r w:rsidR="00823488" w:rsidRPr="006320CF">
              <w:rPr>
                <w:color w:val="auto"/>
              </w:rPr>
              <w:t xml:space="preserve">mliječnih obroka za 300 učenika.  </w:t>
            </w:r>
          </w:p>
          <w:p w:rsidR="00823488" w:rsidRPr="006320CF" w:rsidRDefault="00CE5C6F" w:rsidP="007655B7">
            <w:pPr>
              <w:rPr>
                <w:color w:val="auto"/>
              </w:rPr>
            </w:pPr>
            <w:r w:rsidRPr="006320CF">
              <w:rPr>
                <w:color w:val="auto"/>
              </w:rPr>
              <w:t>U 2023</w:t>
            </w:r>
            <w:r w:rsidR="00C84432" w:rsidRPr="006320CF">
              <w:rPr>
                <w:color w:val="auto"/>
              </w:rPr>
              <w:t xml:space="preserve">. godini u prvom polugodištu podijeljeno je </w:t>
            </w:r>
            <w:r w:rsidR="006320CF" w:rsidRPr="006320CF">
              <w:rPr>
                <w:color w:val="auto"/>
              </w:rPr>
              <w:t>2.065</w:t>
            </w:r>
            <w:r w:rsidR="00C84432" w:rsidRPr="006320CF">
              <w:rPr>
                <w:color w:val="auto"/>
              </w:rPr>
              <w:t xml:space="preserve"> voćnih obroka</w:t>
            </w:r>
            <w:r w:rsidR="006320CF" w:rsidRPr="006320CF">
              <w:rPr>
                <w:color w:val="auto"/>
              </w:rPr>
              <w:t xml:space="preserve"> i 3.540 mliječnih obroka</w:t>
            </w:r>
            <w:r w:rsidR="00C84432" w:rsidRPr="006320CF">
              <w:rPr>
                <w:color w:val="auto"/>
              </w:rPr>
              <w:t xml:space="preserve">  za </w:t>
            </w:r>
            <w:r w:rsidR="007655B7" w:rsidRPr="006320CF">
              <w:rPr>
                <w:color w:val="auto"/>
              </w:rPr>
              <w:t>295</w:t>
            </w:r>
            <w:r w:rsidR="00C84432" w:rsidRPr="006320CF">
              <w:rPr>
                <w:color w:val="auto"/>
              </w:rPr>
              <w:t xml:space="preserve"> učenika naše škole.</w:t>
            </w:r>
            <w:r w:rsidR="00823488" w:rsidRPr="006320CF">
              <w:rPr>
                <w:color w:va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6320CF" w:rsidRPr="006320CF" w:rsidTr="00D45416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</w:rPr>
              <w:t>T15100118 – Projekt pomoćnika u nastavi 5  2023./2024.</w:t>
            </w:r>
          </w:p>
        </w:tc>
      </w:tr>
      <w:tr w:rsidR="006320CF" w:rsidRPr="006320CF" w:rsidTr="00D45416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Ciljevi pro</w:t>
            </w:r>
            <w:r w:rsidR="00CF2A9C" w:rsidRPr="006320CF">
              <w:rPr>
                <w:b/>
                <w:color w:val="auto"/>
                <w:sz w:val="24"/>
              </w:rPr>
              <w:t>grama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Pomoćnici u nast</w:t>
            </w:r>
            <w:r w:rsidR="00371AB6" w:rsidRPr="006320CF">
              <w:rPr>
                <w:color w:val="auto"/>
              </w:rPr>
              <w:t>avi pružaju podršku učenicima sa</w:t>
            </w:r>
            <w:r w:rsidRPr="006320CF">
              <w:rPr>
                <w:color w:val="auto"/>
              </w:rPr>
              <w:t xml:space="preserve"> teškoćama u razvoju. Ovaj dio odnosi se na troškove zapošljavanja pomoćnika u nastavi u školskoj godini 2023/2024.</w:t>
            </w:r>
          </w:p>
        </w:tc>
      </w:tr>
      <w:tr w:rsidR="006320CF" w:rsidRPr="006320CF" w:rsidTr="00D45416">
        <w:trPr>
          <w:trHeight w:val="35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CF2A9C">
            <w:pPr>
              <w:rPr>
                <w:color w:val="auto"/>
              </w:rPr>
            </w:pPr>
            <w:r w:rsidRPr="006320CF">
              <w:rPr>
                <w:color w:val="auto"/>
              </w:rPr>
              <w:t>2024.                            2025.                               2026.</w:t>
            </w:r>
          </w:p>
        </w:tc>
      </w:tr>
      <w:tr w:rsidR="006320CF" w:rsidRPr="006320CF" w:rsidTr="00D45416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b/>
                <w:color w:val="auto"/>
                <w:sz w:val="24"/>
              </w:rPr>
            </w:pPr>
            <w:r w:rsidRPr="006320CF">
              <w:rPr>
                <w:b/>
                <w:color w:val="auto"/>
                <w:sz w:val="24"/>
              </w:rPr>
              <w:t xml:space="preserve">Izvršena/planirana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</w:p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23.560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           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D45416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CF2A9C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U OŠ Tina Ujevića u školskoj  2023./2024. godini zaposlena su tri pomoćnika u nastavi koji je pružaju podršku za tri učenika  s teškoćama u razvoju. </w:t>
            </w:r>
          </w:p>
        </w:tc>
      </w:tr>
      <w:tr w:rsidR="006320CF" w:rsidRPr="006320CF" w:rsidTr="00D45416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CF2A9C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 xml:space="preserve">Plan za 2024. godinu sadrži izračun plaća i naknada za plaće u razdoblju 12/2023-06/2024. </w:t>
            </w:r>
          </w:p>
        </w:tc>
      </w:tr>
      <w:tr w:rsidR="006320CF" w:rsidRPr="006320CF" w:rsidTr="00D45416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CF2A9C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</w:rPr>
              <w:t>T15100119 – Državna prehrana</w:t>
            </w:r>
          </w:p>
        </w:tc>
      </w:tr>
      <w:tr w:rsidR="006320CF" w:rsidRPr="006320CF" w:rsidTr="00817C05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0B" w:rsidRPr="006320CF" w:rsidRDefault="00E0660B" w:rsidP="00817C05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Ciljevi programa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59F" w:rsidRPr="006320CF" w:rsidRDefault="0023559F" w:rsidP="00817C05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Cilj ovog programa je izjednačavanje mogućnosti svih učenika na prehranu.</w:t>
            </w:r>
          </w:p>
          <w:p w:rsidR="00E0660B" w:rsidRPr="006320CF" w:rsidRDefault="00E0660B" w:rsidP="00817C05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 xml:space="preserve">Učenik koji redovito pohađa osnovnu školu, ostvaruje pravo financiranja, odnosno sufinanciranja prehrane u iznosu od 1,33 eura za dane kada je na nastavi. </w:t>
            </w:r>
          </w:p>
        </w:tc>
      </w:tr>
      <w:tr w:rsidR="006320CF" w:rsidRPr="006320CF" w:rsidTr="00D45416">
        <w:trPr>
          <w:trHeight w:val="35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>2024.                            2025.                               2026.</w:t>
            </w:r>
          </w:p>
        </w:tc>
      </w:tr>
      <w:tr w:rsidR="006320CF" w:rsidRPr="006320CF" w:rsidTr="00D45416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b/>
                <w:color w:val="auto"/>
                <w:sz w:val="24"/>
              </w:rPr>
            </w:pPr>
            <w:r w:rsidRPr="006320CF">
              <w:rPr>
                <w:b/>
                <w:color w:val="auto"/>
                <w:sz w:val="24"/>
              </w:rPr>
              <w:t xml:space="preserve">Izvršena/planirana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</w:p>
          <w:p w:rsidR="00CF2A9C" w:rsidRPr="006320CF" w:rsidRDefault="00371AB6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65.000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65.00</w:t>
            </w:r>
            <w:r w:rsidR="00CF2A9C" w:rsidRPr="006320CF">
              <w:rPr>
                <w:color w:val="auto"/>
              </w:rPr>
              <w:t xml:space="preserve">0 </w:t>
            </w:r>
            <w:proofErr w:type="spellStart"/>
            <w:r w:rsidR="00CF2A9C"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  65.00</w:t>
            </w:r>
            <w:r w:rsidR="00CF2A9C" w:rsidRPr="006320CF">
              <w:rPr>
                <w:color w:val="auto"/>
              </w:rPr>
              <w:t xml:space="preserve">0 </w:t>
            </w:r>
            <w:proofErr w:type="spellStart"/>
            <w:r w:rsidR="00CF2A9C"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D45416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8C6E99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U razdoblju 01/2023-06/2023 u iznosu od 1,33 eura po danu </w:t>
            </w:r>
            <w:r w:rsidR="00E0660B" w:rsidRPr="006320CF">
              <w:rPr>
                <w:color w:val="auto"/>
              </w:rPr>
              <w:t>i po učeniku</w:t>
            </w:r>
            <w:r w:rsidRPr="006320CF">
              <w:rPr>
                <w:color w:val="auto"/>
              </w:rPr>
              <w:t xml:space="preserve"> sufinancirana je cijena prehrane za 37</w:t>
            </w:r>
            <w:r w:rsidR="00BB6548" w:rsidRPr="006320CF">
              <w:rPr>
                <w:color w:val="auto"/>
              </w:rPr>
              <w:t xml:space="preserve"> učenika u produženom boravku, ukupno 4.343,33 eura.</w:t>
            </w:r>
          </w:p>
          <w:p w:rsidR="00BB6548" w:rsidRPr="006320CF" w:rsidRDefault="00BB6548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U istom razdoblju financirana je marenda za 260 učenika </w:t>
            </w:r>
            <w:r w:rsidR="00E0660B" w:rsidRPr="006320CF">
              <w:rPr>
                <w:color w:val="auto"/>
              </w:rPr>
              <w:t>u iznosu od 1,33 eura po danu za jednog učenika, ukupno 29.396,64 eura.</w:t>
            </w:r>
          </w:p>
        </w:tc>
      </w:tr>
      <w:tr w:rsidR="006320CF" w:rsidRPr="006320CF" w:rsidTr="00D45416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A9C" w:rsidRPr="006320CF" w:rsidRDefault="00CF2A9C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524E" w:rsidRPr="00B9524E" w:rsidRDefault="00B9524E" w:rsidP="00B9524E">
            <w:pPr>
              <w:contextualSpacing/>
              <w:rPr>
                <w:rFonts w:cs="Times New Roman"/>
                <w:color w:val="auto"/>
                <w:sz w:val="24"/>
                <w:szCs w:val="24"/>
                <w:lang w:eastAsia="en-US"/>
              </w:rPr>
            </w:pPr>
            <w:r w:rsidRPr="00B9524E">
              <w:rPr>
                <w:rFonts w:cs="Times New Roman"/>
                <w:color w:val="auto"/>
                <w:sz w:val="24"/>
                <w:szCs w:val="24"/>
                <w:lang w:eastAsia="en-US"/>
              </w:rPr>
              <w:t>Od ove godine prvi put imamo projekt Državne prehrane koju financira MZO</w:t>
            </w:r>
            <w:r w:rsidR="0023559F" w:rsidRPr="006320CF">
              <w:rPr>
                <w:rFonts w:cs="Times New Roman"/>
                <w:color w:val="auto"/>
                <w:sz w:val="24"/>
                <w:szCs w:val="24"/>
                <w:lang w:eastAsia="en-US"/>
              </w:rPr>
              <w:t xml:space="preserve"> iz programa aktivnosti Prehrana za učenike u osnovnim školama,</w:t>
            </w:r>
            <w:r w:rsidRPr="00B9524E">
              <w:rPr>
                <w:rFonts w:cs="Times New Roman"/>
                <w:color w:val="auto"/>
                <w:sz w:val="24"/>
                <w:szCs w:val="24"/>
                <w:lang w:eastAsia="en-US"/>
              </w:rPr>
              <w:t xml:space="preserve"> u vrijednosti od </w:t>
            </w:r>
            <w:r w:rsidRPr="006320CF">
              <w:rPr>
                <w:rFonts w:cs="Times New Roman"/>
                <w:color w:val="auto"/>
                <w:sz w:val="24"/>
                <w:szCs w:val="24"/>
                <w:lang w:eastAsia="en-US"/>
              </w:rPr>
              <w:t>1,33 eura (</w:t>
            </w:r>
            <w:r w:rsidRPr="00B9524E">
              <w:rPr>
                <w:rFonts w:cs="Times New Roman"/>
                <w:color w:val="auto"/>
                <w:sz w:val="24"/>
                <w:szCs w:val="24"/>
                <w:lang w:eastAsia="en-US"/>
              </w:rPr>
              <w:t>10 kn</w:t>
            </w:r>
            <w:r w:rsidRPr="006320CF">
              <w:rPr>
                <w:rFonts w:cs="Times New Roman"/>
                <w:color w:val="auto"/>
                <w:sz w:val="24"/>
                <w:szCs w:val="24"/>
                <w:lang w:eastAsia="en-US"/>
              </w:rPr>
              <w:t>)</w:t>
            </w:r>
            <w:r w:rsidRPr="00B9524E">
              <w:rPr>
                <w:rFonts w:cs="Times New Roman"/>
                <w:color w:val="auto"/>
                <w:sz w:val="24"/>
                <w:szCs w:val="24"/>
                <w:lang w:eastAsia="en-US"/>
              </w:rPr>
              <w:t xml:space="preserve"> po danu za učenika. Iznos od 65.000 eura planiran je za </w:t>
            </w:r>
            <w:r w:rsidRPr="00B9524E">
              <w:rPr>
                <w:rFonts w:cs="Times New Roman"/>
                <w:color w:val="auto"/>
                <w:sz w:val="24"/>
                <w:szCs w:val="24"/>
                <w:lang w:eastAsia="en-US"/>
              </w:rPr>
              <w:lastRenderedPageBreak/>
              <w:t>cijelu kalendarsk</w:t>
            </w:r>
            <w:r w:rsidRPr="006320CF">
              <w:rPr>
                <w:rFonts w:cs="Times New Roman"/>
                <w:color w:val="auto"/>
                <w:sz w:val="24"/>
                <w:szCs w:val="24"/>
                <w:lang w:eastAsia="en-US"/>
              </w:rPr>
              <w:t>u godinu, a na temelju troškova prvih šest mjeseci</w:t>
            </w:r>
            <w:r w:rsidRPr="00B9524E">
              <w:rPr>
                <w:rFonts w:cs="Times New Roman"/>
                <w:color w:val="auto"/>
                <w:sz w:val="24"/>
                <w:szCs w:val="24"/>
                <w:lang w:eastAsia="en-US"/>
              </w:rPr>
              <w:t xml:space="preserve"> ove godine.</w:t>
            </w:r>
          </w:p>
          <w:p w:rsidR="00CF2A9C" w:rsidRPr="006320CF" w:rsidRDefault="00CF2A9C" w:rsidP="00D45416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</w:p>
        </w:tc>
      </w:tr>
      <w:tr w:rsidR="006320CF" w:rsidRPr="006320CF" w:rsidTr="00D45416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lastRenderedPageBreak/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371AB6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</w:rPr>
              <w:t>T15100 – Projekt pomoćnika u nastavi 6  2024./2025.</w:t>
            </w:r>
          </w:p>
        </w:tc>
      </w:tr>
      <w:tr w:rsidR="006320CF" w:rsidRPr="006320CF" w:rsidTr="00D45416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Ciljevi programa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Pomoćnici u nastavi pružaju podršku učenicima sa teškoćama u razvoju. Ovaj dio odnosi se na troškove zapošljavanja pomoćnika u nastavi u školskoj godini 2024/2025.</w:t>
            </w:r>
          </w:p>
        </w:tc>
      </w:tr>
      <w:tr w:rsidR="006320CF" w:rsidRPr="006320CF" w:rsidTr="00D45416">
        <w:trPr>
          <w:trHeight w:val="35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>2024.                            2025.                               2026.</w:t>
            </w:r>
          </w:p>
        </w:tc>
      </w:tr>
      <w:tr w:rsidR="006320CF" w:rsidRPr="006320CF" w:rsidTr="00D45416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b/>
                <w:color w:val="auto"/>
                <w:sz w:val="24"/>
              </w:rPr>
            </w:pPr>
            <w:r w:rsidRPr="006320CF">
              <w:rPr>
                <w:b/>
                <w:color w:val="auto"/>
                <w:sz w:val="24"/>
              </w:rPr>
              <w:t xml:space="preserve">Izvršena/planirana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</w:p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10.840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23.560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  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D45416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>U OŠ Tina Ujevića u školskoj  2023./2024. godini zaposlena su tri pomoćnika u nastavi koji je pružaju podršku za tri učenika s teškoćama u razvoju. Plan je da će i u idućim godinama u projektu biti barem troje pomoćnika.</w:t>
            </w:r>
          </w:p>
        </w:tc>
      </w:tr>
      <w:tr w:rsidR="006320CF" w:rsidRPr="006320CF" w:rsidTr="00D45416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371AB6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Plan za 2024. godinu sadrži izračun plaća i naknada za plaće u razdoblju 09/2024-11/2024. U planu za 2025. su izračuni plaća i naknada za razdoblje 12/2024-06/2025.</w:t>
            </w:r>
          </w:p>
        </w:tc>
      </w:tr>
      <w:tr w:rsidR="006320CF" w:rsidRPr="006320CF" w:rsidTr="00D45416">
        <w:trPr>
          <w:trHeight w:val="343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b/>
                <w:color w:val="auto"/>
              </w:rPr>
            </w:pPr>
            <w:r w:rsidRPr="006320CF">
              <w:rPr>
                <w:b/>
                <w:color w:val="auto"/>
              </w:rPr>
              <w:t>T15100 – Projekt pomoćnika u nastavi 7  2025./2026.</w:t>
            </w:r>
          </w:p>
        </w:tc>
      </w:tr>
      <w:tr w:rsidR="006320CF" w:rsidRPr="006320CF" w:rsidTr="00D45416">
        <w:trPr>
          <w:trHeight w:val="36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Ciljevi programa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ind w:right="54"/>
              <w:jc w:val="both"/>
              <w:rPr>
                <w:color w:val="auto"/>
              </w:rPr>
            </w:pPr>
            <w:r w:rsidRPr="006320CF">
              <w:rPr>
                <w:color w:val="auto"/>
              </w:rPr>
              <w:t>Pomoćnici u nastavi pružaju podršku učenicima sa teškoćama u razvoju. Ovaj dio odnosi se na troškove zapošljavanja pomoćnika u nastavi u školskoj godini 2025/2026.</w:t>
            </w:r>
          </w:p>
        </w:tc>
      </w:tr>
      <w:tr w:rsidR="006320CF" w:rsidRPr="006320CF" w:rsidTr="00D45416">
        <w:trPr>
          <w:trHeight w:val="35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>2024.                            2025.                               2026.</w:t>
            </w:r>
          </w:p>
        </w:tc>
      </w:tr>
      <w:tr w:rsidR="006320CF" w:rsidRPr="006320CF" w:rsidTr="00D45416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b/>
                <w:color w:val="auto"/>
                <w:sz w:val="24"/>
              </w:rPr>
            </w:pPr>
            <w:r w:rsidRPr="006320CF">
              <w:rPr>
                <w:b/>
                <w:color w:val="auto"/>
                <w:sz w:val="24"/>
              </w:rPr>
              <w:t xml:space="preserve">Izvršena/planirana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</w:p>
          <w:p w:rsidR="00371AB6" w:rsidRPr="006320CF" w:rsidRDefault="00371AB6" w:rsidP="00371AB6">
            <w:pPr>
              <w:rPr>
                <w:color w:val="auto"/>
              </w:rPr>
            </w:pPr>
            <w:r w:rsidRPr="006320CF">
              <w:rPr>
                <w:color w:val="auto"/>
              </w:rPr>
              <w:t xml:space="preserve">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        10.840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  <w:r w:rsidRPr="006320CF">
              <w:rPr>
                <w:color w:val="auto"/>
              </w:rPr>
              <w:t xml:space="preserve">                      23.560 </w:t>
            </w:r>
            <w:proofErr w:type="spellStart"/>
            <w:r w:rsidRPr="006320CF">
              <w:rPr>
                <w:color w:val="auto"/>
              </w:rPr>
              <w:t>eur</w:t>
            </w:r>
            <w:proofErr w:type="spellEnd"/>
          </w:p>
        </w:tc>
      </w:tr>
      <w:tr w:rsidR="006320CF" w:rsidRPr="006320CF" w:rsidTr="00D45416">
        <w:trPr>
          <w:trHeight w:val="637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color w:val="auto"/>
              </w:rPr>
              <w:t>U OŠ Tina Ujevića u školskoj  2023./2024. godini zaposlena su tri pomoćnika u nastavi koji je pružaju podršku za tri učenika s teškoćama u razvoju. Plan je da će i u idućim godinama u projektu biti barem troje pomoćnika.</w:t>
            </w:r>
          </w:p>
        </w:tc>
      </w:tr>
      <w:tr w:rsidR="006320CF" w:rsidRPr="006320CF" w:rsidTr="00D45416">
        <w:trPr>
          <w:trHeight w:val="66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rPr>
                <w:color w:val="auto"/>
              </w:rPr>
            </w:pPr>
            <w:r w:rsidRPr="006320CF">
              <w:rPr>
                <w:b/>
                <w:color w:val="auto"/>
                <w:sz w:val="24"/>
              </w:rPr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AB6" w:rsidRPr="006320CF" w:rsidRDefault="00371AB6" w:rsidP="00D45416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Plan za 2025. godinu sadrži izračun plaća i naknada za plaće u razdoblju 09/2025-11/2025. U planu za 2026. su izračuni plaća i naknada za razdoblje 12/2025-06/2026.</w:t>
            </w:r>
          </w:p>
        </w:tc>
      </w:tr>
      <w:tr w:rsidR="006320CF" w:rsidRPr="006320CF" w:rsidTr="00A376E4">
        <w:trPr>
          <w:trHeight w:val="45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b/>
                <w:color w:val="auto"/>
              </w:rPr>
              <w:t xml:space="preserve">Opis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>
            <w:pPr>
              <w:jc w:val="both"/>
              <w:rPr>
                <w:rFonts w:cs="Times New Roman"/>
                <w:b/>
                <w:bCs/>
                <w:color w:val="auto"/>
              </w:rPr>
            </w:pPr>
            <w:r w:rsidRPr="006320CF">
              <w:rPr>
                <w:rFonts w:cs="Times New Roman"/>
                <w:b/>
                <w:bCs/>
                <w:color w:val="auto"/>
              </w:rPr>
              <w:t>151002 KAPITALNA ULAGANJA U ŠKOLE</w:t>
            </w:r>
          </w:p>
          <w:p w:rsidR="00823488" w:rsidRPr="006320CF" w:rsidRDefault="00823488">
            <w:pPr>
              <w:spacing w:line="276" w:lineRule="auto"/>
              <w:jc w:val="both"/>
              <w:rPr>
                <w:rFonts w:cs="Times New Roman"/>
                <w:b/>
                <w:bCs/>
                <w:color w:val="auto"/>
              </w:rPr>
            </w:pPr>
            <w:r w:rsidRPr="006320CF">
              <w:rPr>
                <w:rFonts w:cs="Times New Roman"/>
                <w:b/>
                <w:bCs/>
                <w:color w:val="auto"/>
              </w:rPr>
              <w:t>K15100203 Kapitalna ulaganja u škole</w:t>
            </w:r>
          </w:p>
        </w:tc>
      </w:tr>
      <w:tr w:rsidR="006320CF" w:rsidRPr="006320CF" w:rsidTr="00A376E4">
        <w:trPr>
          <w:trHeight w:val="64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b/>
                <w:color w:val="auto"/>
              </w:rPr>
              <w:t xml:space="preserve">Ciljevi programa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 w:rsidP="00362F11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color w:val="auto"/>
              </w:rPr>
              <w:t xml:space="preserve">Osiguravanje besplatnih udžbenika za učenike, obnova knjižnog fonda u školskoj knjižnici, nabava školskih ploča i </w:t>
            </w:r>
            <w:r w:rsidR="00362F11" w:rsidRPr="006320CF">
              <w:rPr>
                <w:rFonts w:cs="Times New Roman"/>
                <w:color w:val="auto"/>
              </w:rPr>
              <w:t>opreme</w:t>
            </w:r>
            <w:r w:rsidRPr="006320CF">
              <w:rPr>
                <w:rFonts w:cs="Times New Roman"/>
                <w:color w:val="auto"/>
              </w:rPr>
              <w:t xml:space="preserve"> za učionice, poboljšavanje uvjeta za normalno funkcioniran</w:t>
            </w:r>
            <w:r w:rsidR="00362F11" w:rsidRPr="006320CF">
              <w:rPr>
                <w:rFonts w:cs="Times New Roman"/>
                <w:color w:val="auto"/>
              </w:rPr>
              <w:t>je škole</w:t>
            </w:r>
            <w:r w:rsidRPr="006320CF">
              <w:rPr>
                <w:rFonts w:cs="Times New Roman"/>
                <w:color w:val="auto"/>
              </w:rPr>
              <w:t>.</w:t>
            </w:r>
          </w:p>
        </w:tc>
      </w:tr>
      <w:tr w:rsidR="006320CF" w:rsidRPr="006320CF" w:rsidTr="00823488">
        <w:trPr>
          <w:trHeight w:val="301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b/>
                <w:color w:val="auto"/>
              </w:rPr>
              <w:t>Razdoblje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362F11">
            <w:pPr>
              <w:spacing w:line="276" w:lineRule="auto"/>
              <w:jc w:val="both"/>
              <w:rPr>
                <w:rFonts w:cs="Times New Roman"/>
                <w:bCs/>
                <w:color w:val="auto"/>
              </w:rPr>
            </w:pPr>
            <w:r w:rsidRPr="006320CF">
              <w:rPr>
                <w:rFonts w:cs="Times New Roman"/>
                <w:bCs/>
                <w:color w:val="auto"/>
              </w:rPr>
              <w:t>2024</w:t>
            </w:r>
            <w:r w:rsidR="00823488" w:rsidRPr="006320CF">
              <w:rPr>
                <w:rFonts w:cs="Times New Roman"/>
                <w:bCs/>
                <w:color w:val="auto"/>
              </w:rPr>
              <w:t xml:space="preserve">.                                </w:t>
            </w:r>
            <w:r w:rsidRPr="006320CF">
              <w:rPr>
                <w:rFonts w:cs="Times New Roman"/>
                <w:bCs/>
                <w:color w:val="auto"/>
              </w:rPr>
              <w:t>2025</w:t>
            </w:r>
            <w:r w:rsidR="00823488" w:rsidRPr="006320CF">
              <w:rPr>
                <w:rFonts w:cs="Times New Roman"/>
                <w:bCs/>
                <w:color w:val="auto"/>
              </w:rPr>
              <w:t xml:space="preserve">.                              </w:t>
            </w:r>
            <w:r w:rsidRPr="006320CF">
              <w:rPr>
                <w:rFonts w:cs="Times New Roman"/>
                <w:bCs/>
                <w:color w:val="auto"/>
              </w:rPr>
              <w:t>2026</w:t>
            </w:r>
            <w:r w:rsidR="00823488" w:rsidRPr="006320CF">
              <w:rPr>
                <w:rFonts w:cs="Times New Roman"/>
                <w:bCs/>
                <w:color w:val="auto"/>
              </w:rPr>
              <w:t>.</w:t>
            </w:r>
          </w:p>
        </w:tc>
      </w:tr>
      <w:tr w:rsidR="006320CF" w:rsidRPr="006320CF" w:rsidTr="00A376E4">
        <w:trPr>
          <w:trHeight w:val="596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 w:rsidP="00B6427F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b/>
                <w:color w:val="auto"/>
              </w:rPr>
              <w:t xml:space="preserve">Planirana sredstva za provedbu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 w:rsidP="00CB43A4">
            <w:pPr>
              <w:spacing w:line="276" w:lineRule="auto"/>
              <w:jc w:val="both"/>
              <w:rPr>
                <w:rFonts w:cs="Times New Roman"/>
                <w:bCs/>
                <w:color w:val="auto"/>
              </w:rPr>
            </w:pPr>
          </w:p>
          <w:p w:rsidR="00823488" w:rsidRPr="006320CF" w:rsidRDefault="00823488" w:rsidP="00362F11">
            <w:pPr>
              <w:spacing w:line="276" w:lineRule="auto"/>
              <w:jc w:val="both"/>
              <w:rPr>
                <w:rFonts w:cs="Times New Roman"/>
                <w:bCs/>
                <w:color w:val="auto"/>
              </w:rPr>
            </w:pPr>
            <w:r w:rsidRPr="006320CF">
              <w:rPr>
                <w:rFonts w:cs="Times New Roman"/>
                <w:bCs/>
                <w:color w:val="auto"/>
              </w:rPr>
              <w:t>8.</w:t>
            </w:r>
            <w:r w:rsidR="00362F11" w:rsidRPr="006320CF">
              <w:rPr>
                <w:rFonts w:cs="Times New Roman"/>
                <w:bCs/>
                <w:color w:val="auto"/>
              </w:rPr>
              <w:t>966</w:t>
            </w:r>
            <w:r w:rsidRPr="006320CF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6320CF">
              <w:rPr>
                <w:rFonts w:cs="Times New Roman"/>
                <w:bCs/>
                <w:color w:val="auto"/>
              </w:rPr>
              <w:t>eur</w:t>
            </w:r>
            <w:proofErr w:type="spellEnd"/>
            <w:r w:rsidRPr="006320CF">
              <w:rPr>
                <w:rFonts w:cs="Times New Roman"/>
                <w:bCs/>
                <w:color w:val="auto"/>
              </w:rPr>
              <w:t xml:space="preserve">                         8.</w:t>
            </w:r>
            <w:r w:rsidR="00362F11" w:rsidRPr="006320CF">
              <w:rPr>
                <w:rFonts w:cs="Times New Roman"/>
                <w:bCs/>
                <w:color w:val="auto"/>
              </w:rPr>
              <w:t>966</w:t>
            </w:r>
            <w:r w:rsidRPr="006320CF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6320CF">
              <w:rPr>
                <w:rFonts w:cs="Times New Roman"/>
                <w:bCs/>
                <w:color w:val="auto"/>
              </w:rPr>
              <w:t>eur</w:t>
            </w:r>
            <w:proofErr w:type="spellEnd"/>
            <w:r w:rsidRPr="006320CF">
              <w:rPr>
                <w:rFonts w:cs="Times New Roman"/>
                <w:bCs/>
                <w:color w:val="auto"/>
              </w:rPr>
              <w:t xml:space="preserve">                       </w:t>
            </w:r>
            <w:r w:rsidR="00362F11" w:rsidRPr="006320CF">
              <w:rPr>
                <w:rFonts w:cs="Times New Roman"/>
                <w:bCs/>
                <w:color w:val="auto"/>
              </w:rPr>
              <w:t>8.966</w:t>
            </w:r>
            <w:r w:rsidRPr="006320CF">
              <w:rPr>
                <w:rFonts w:cs="Times New Roman"/>
                <w:bCs/>
                <w:color w:val="auto"/>
              </w:rPr>
              <w:t xml:space="preserve"> </w:t>
            </w:r>
            <w:proofErr w:type="spellStart"/>
            <w:r w:rsidRPr="006320CF">
              <w:rPr>
                <w:rFonts w:cs="Times New Roman"/>
                <w:bCs/>
                <w:color w:val="auto"/>
              </w:rPr>
              <w:t>eur</w:t>
            </w:r>
            <w:proofErr w:type="spellEnd"/>
          </w:p>
        </w:tc>
      </w:tr>
      <w:tr w:rsidR="006320CF" w:rsidRPr="006320CF" w:rsidTr="00A376E4">
        <w:trPr>
          <w:trHeight w:val="372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b/>
                <w:color w:val="auto"/>
              </w:rPr>
              <w:t xml:space="preserve">Pokazatelj rezultata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 w:rsidP="00362F11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color w:val="auto"/>
              </w:rPr>
              <w:t xml:space="preserve">Svim učenicima su osiguravaju se besplatni udžbenici, nabavljaju se nove knjige za knjižnicu, dijelom iz sredstava MZO, a dijelom iz sredstava Grada. Nabavljaju su nove školske ploče i </w:t>
            </w:r>
            <w:r w:rsidR="00362F11" w:rsidRPr="006320CF">
              <w:rPr>
                <w:rFonts w:cs="Times New Roman"/>
                <w:color w:val="auto"/>
              </w:rPr>
              <w:t>oprema</w:t>
            </w:r>
            <w:r w:rsidRPr="006320CF">
              <w:rPr>
                <w:rFonts w:cs="Times New Roman"/>
                <w:color w:val="auto"/>
              </w:rPr>
              <w:t xml:space="preserve"> za učionice.</w:t>
            </w:r>
          </w:p>
        </w:tc>
      </w:tr>
      <w:tr w:rsidR="006320CF" w:rsidRPr="006320CF" w:rsidTr="00362F11">
        <w:trPr>
          <w:trHeight w:val="3345"/>
        </w:trPr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>
            <w:pPr>
              <w:spacing w:line="276" w:lineRule="auto"/>
              <w:jc w:val="both"/>
              <w:rPr>
                <w:rFonts w:cs="Times New Roman"/>
                <w:color w:val="auto"/>
              </w:rPr>
            </w:pPr>
            <w:r w:rsidRPr="006320CF">
              <w:rPr>
                <w:rFonts w:cs="Times New Roman"/>
                <w:b/>
                <w:color w:val="auto"/>
              </w:rPr>
              <w:lastRenderedPageBreak/>
              <w:t xml:space="preserve">Obrazloženje 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3488" w:rsidRPr="006320CF" w:rsidRDefault="00823488" w:rsidP="000D31B9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Ovaj program obuhvaća realizaciju troškova prema izvorima financiranja:</w:t>
            </w:r>
          </w:p>
          <w:p w:rsidR="00823488" w:rsidRPr="006320CF" w:rsidRDefault="007C5751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823488" w:rsidRPr="006320CF">
              <w:rPr>
                <w:rFonts w:cs="Arial"/>
                <w:color w:val="auto"/>
                <w:shd w:val="clear" w:color="auto" w:fill="FFFFFF"/>
              </w:rPr>
              <w:t xml:space="preserve">1 – Pomoći  iz državnog proračuna – udžbenici i knjige </w:t>
            </w:r>
          </w:p>
          <w:p w:rsidR="00823488" w:rsidRPr="006320CF" w:rsidRDefault="007C5751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5</w:t>
            </w:r>
            <w:r w:rsidR="00823488" w:rsidRPr="006320CF">
              <w:rPr>
                <w:rFonts w:cs="Arial"/>
                <w:color w:val="auto"/>
                <w:shd w:val="clear" w:color="auto" w:fill="FFFFFF"/>
              </w:rPr>
              <w:t>4 – Decentralizirana sredstva za osnovne škole – knjige za knjižnicu</w:t>
            </w:r>
          </w:p>
          <w:p w:rsidR="00823488" w:rsidRPr="006320CF" w:rsidRDefault="007C5751" w:rsidP="00362F11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6</w:t>
            </w:r>
            <w:r w:rsidR="00823488" w:rsidRPr="006320CF">
              <w:rPr>
                <w:rFonts w:cs="Arial"/>
                <w:color w:val="auto"/>
                <w:shd w:val="clear" w:color="auto" w:fill="FFFFFF"/>
              </w:rPr>
              <w:t>1 – Do</w:t>
            </w:r>
            <w:r w:rsidR="00362F11" w:rsidRPr="006320CF">
              <w:rPr>
                <w:rFonts w:cs="Arial"/>
                <w:color w:val="auto"/>
                <w:shd w:val="clear" w:color="auto" w:fill="FFFFFF"/>
              </w:rPr>
              <w:t>nacije – za nabavu</w:t>
            </w:r>
            <w:r w:rsidR="00823488" w:rsidRPr="006320CF">
              <w:rPr>
                <w:rFonts w:cs="Arial"/>
                <w:color w:val="auto"/>
                <w:shd w:val="clear" w:color="auto" w:fill="FFFFFF"/>
              </w:rPr>
              <w:t xml:space="preserve"> opreme za učionice</w:t>
            </w:r>
          </w:p>
          <w:p w:rsidR="00823488" w:rsidRPr="006320CF" w:rsidRDefault="007C5751" w:rsidP="0043152F">
            <w:pPr>
              <w:pStyle w:val="Odlomakpopisa"/>
              <w:numPr>
                <w:ilvl w:val="0"/>
                <w:numId w:val="10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>
              <w:rPr>
                <w:rFonts w:cs="Arial"/>
                <w:color w:val="auto"/>
                <w:shd w:val="clear" w:color="auto" w:fill="FFFFFF"/>
              </w:rPr>
              <w:t>3</w:t>
            </w:r>
            <w:bookmarkStart w:id="0" w:name="_GoBack"/>
            <w:bookmarkEnd w:id="0"/>
            <w:r w:rsidR="00823488" w:rsidRPr="006320CF">
              <w:rPr>
                <w:rFonts w:cs="Arial"/>
                <w:color w:val="auto"/>
                <w:shd w:val="clear" w:color="auto" w:fill="FFFFFF"/>
              </w:rPr>
              <w:t>1 – Vlastiti prihodi – školske ploče</w:t>
            </w:r>
          </w:p>
          <w:p w:rsidR="00823488" w:rsidRPr="006320CF" w:rsidRDefault="00823488" w:rsidP="0043152F">
            <w:p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Obrazloženje prema izvorima financiranja:</w:t>
            </w:r>
          </w:p>
          <w:p w:rsidR="00823488" w:rsidRPr="006320CF" w:rsidRDefault="00823488" w:rsidP="0043152F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 xml:space="preserve">Pomoći iz državnog proračuna odnose se na pomoći iz MZO za nabavu udžbenika za učenike i nabavu knjiga za knjižnicu. </w:t>
            </w:r>
          </w:p>
          <w:p w:rsidR="00823488" w:rsidRPr="006320CF" w:rsidRDefault="00823488" w:rsidP="0043152F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 xml:space="preserve">Decentralizirana sredstva odnose se na nabavu knjiga za knjižnicu. Sredstva za financiranje ovih rashoda osigurava osnivač Grad Šibenik. </w:t>
            </w:r>
          </w:p>
          <w:p w:rsidR="00823488" w:rsidRPr="006320CF" w:rsidRDefault="00823488" w:rsidP="0043152F">
            <w:pPr>
              <w:pStyle w:val="Odlomakpopisa"/>
              <w:numPr>
                <w:ilvl w:val="0"/>
                <w:numId w:val="11"/>
              </w:numPr>
              <w:ind w:right="52"/>
              <w:jc w:val="both"/>
              <w:rPr>
                <w:rFonts w:cs="Arial"/>
                <w:color w:val="auto"/>
                <w:shd w:val="clear" w:color="auto" w:fill="FFFFFF"/>
              </w:rPr>
            </w:pPr>
            <w:r w:rsidRPr="006320CF">
              <w:rPr>
                <w:rFonts w:cs="Arial"/>
                <w:color w:val="auto"/>
                <w:shd w:val="clear" w:color="auto" w:fill="FFFFFF"/>
              </w:rPr>
              <w:t>Iz donacija od pravnih i fizičkih osoba se</w:t>
            </w:r>
            <w:r w:rsidR="00362F11" w:rsidRPr="006320CF">
              <w:rPr>
                <w:rFonts w:cs="Arial"/>
                <w:color w:val="auto"/>
                <w:shd w:val="clear" w:color="auto" w:fill="FFFFFF"/>
              </w:rPr>
              <w:t xml:space="preserve"> planira nabava </w:t>
            </w:r>
            <w:r w:rsidRPr="006320CF">
              <w:rPr>
                <w:rFonts w:cs="Arial"/>
                <w:color w:val="auto"/>
                <w:shd w:val="clear" w:color="auto" w:fill="FFFFFF"/>
              </w:rPr>
              <w:t>opreme za učionice.</w:t>
            </w:r>
          </w:p>
          <w:p w:rsidR="00823488" w:rsidRPr="006320CF" w:rsidRDefault="00823488" w:rsidP="007E1E36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Theme="minorHAnsi" w:hAnsiTheme="minorHAnsi" w:cs="Times New Roman"/>
                <w:color w:val="auto"/>
              </w:rPr>
            </w:pPr>
            <w:r w:rsidRPr="006320CF">
              <w:rPr>
                <w:rFonts w:asciiTheme="minorHAnsi" w:hAnsiTheme="minorHAnsi" w:cs="Times New Roman"/>
                <w:color w:val="auto"/>
              </w:rPr>
              <w:t>Iz vlastitih prihoda planira se nabava nove opreme za učionice.</w:t>
            </w:r>
          </w:p>
        </w:tc>
      </w:tr>
    </w:tbl>
    <w:p w:rsidR="0077632C" w:rsidRPr="006320CF" w:rsidRDefault="0077632C" w:rsidP="008564A3">
      <w:pPr>
        <w:rPr>
          <w:color w:val="auto"/>
        </w:rPr>
      </w:pPr>
    </w:p>
    <w:p w:rsidR="00A87212" w:rsidRPr="006320CF" w:rsidRDefault="00EE14E1" w:rsidP="008564A3">
      <w:pPr>
        <w:rPr>
          <w:color w:val="auto"/>
        </w:rPr>
      </w:pPr>
      <w:r w:rsidRPr="006320CF">
        <w:rPr>
          <w:color w:val="auto"/>
        </w:rPr>
        <w:t xml:space="preserve">U Šibeniku, </w:t>
      </w:r>
      <w:r w:rsidR="006320CF" w:rsidRPr="006320CF">
        <w:rPr>
          <w:color w:val="auto"/>
        </w:rPr>
        <w:t>26</w:t>
      </w:r>
      <w:r w:rsidR="00580F9C">
        <w:rPr>
          <w:color w:val="auto"/>
        </w:rPr>
        <w:t>.10.2023</w:t>
      </w:r>
      <w:r w:rsidRPr="006320CF">
        <w:rPr>
          <w:color w:val="auto"/>
        </w:rPr>
        <w:t>.</w:t>
      </w:r>
      <w:r w:rsidRPr="006320CF">
        <w:rPr>
          <w:color w:val="auto"/>
        </w:rPr>
        <w:tab/>
      </w:r>
    </w:p>
    <w:p w:rsidR="00EE14E1" w:rsidRPr="006320CF" w:rsidRDefault="00A87212" w:rsidP="008564A3">
      <w:pPr>
        <w:rPr>
          <w:color w:val="auto"/>
        </w:rPr>
      </w:pP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="00EE14E1" w:rsidRPr="006320CF">
        <w:rPr>
          <w:color w:val="auto"/>
        </w:rPr>
        <w:tab/>
      </w:r>
      <w:r w:rsidR="00EE14E1" w:rsidRPr="006320CF">
        <w:rPr>
          <w:color w:val="auto"/>
        </w:rPr>
        <w:tab/>
      </w:r>
      <w:r w:rsidR="00EE14E1" w:rsidRPr="006320CF">
        <w:rPr>
          <w:color w:val="auto"/>
        </w:rPr>
        <w:tab/>
      </w:r>
      <w:r w:rsidR="00EE14E1" w:rsidRPr="006320CF">
        <w:rPr>
          <w:color w:val="auto"/>
        </w:rPr>
        <w:tab/>
      </w:r>
      <w:r w:rsidR="00EE14E1" w:rsidRPr="006320CF">
        <w:rPr>
          <w:color w:val="auto"/>
        </w:rPr>
        <w:tab/>
        <w:t xml:space="preserve">   </w:t>
      </w:r>
      <w:r w:rsidRPr="006320CF">
        <w:rPr>
          <w:color w:val="auto"/>
        </w:rPr>
        <w:t>Ravnatelj škole:</w:t>
      </w:r>
    </w:p>
    <w:p w:rsidR="00EE14E1" w:rsidRPr="006320CF" w:rsidRDefault="00EE14E1" w:rsidP="008564A3">
      <w:pPr>
        <w:rPr>
          <w:color w:val="auto"/>
        </w:rPr>
      </w:pP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  <w:t>_________________</w:t>
      </w:r>
    </w:p>
    <w:p w:rsidR="008564A3" w:rsidRPr="006320CF" w:rsidRDefault="00EE14E1" w:rsidP="008564A3">
      <w:pPr>
        <w:rPr>
          <w:color w:val="auto"/>
        </w:rPr>
      </w:pP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Pr="006320CF">
        <w:rPr>
          <w:color w:val="auto"/>
        </w:rPr>
        <w:tab/>
      </w:r>
      <w:r w:rsidR="00A87212" w:rsidRPr="006320CF">
        <w:rPr>
          <w:color w:val="auto"/>
        </w:rPr>
        <w:t xml:space="preserve">  Emil </w:t>
      </w:r>
      <w:proofErr w:type="spellStart"/>
      <w:r w:rsidR="00A87212" w:rsidRPr="006320CF">
        <w:rPr>
          <w:color w:val="auto"/>
        </w:rPr>
        <w:t>Božikov</w:t>
      </w:r>
      <w:proofErr w:type="spellEnd"/>
      <w:r w:rsidRPr="006320CF">
        <w:rPr>
          <w:color w:val="auto"/>
        </w:rPr>
        <w:t>, prof.</w:t>
      </w:r>
    </w:p>
    <w:sectPr w:rsidR="008564A3" w:rsidRPr="006320CF" w:rsidSect="008B22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1" w:right="2550" w:bottom="1560" w:left="1416" w:header="749" w:footer="709" w:gutter="0"/>
      <w:pgNumType w:start="9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4C7" w:rsidRDefault="00C234C7">
      <w:pPr>
        <w:spacing w:after="0" w:line="240" w:lineRule="auto"/>
      </w:pPr>
      <w:r>
        <w:separator/>
      </w:r>
    </w:p>
  </w:endnote>
  <w:endnote w:type="continuationSeparator" w:id="0">
    <w:p w:rsidR="00C234C7" w:rsidRDefault="00C23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:rsidR="00737A98" w:rsidRDefault="00737A98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E6" w:rsidRDefault="000B41E6" w:rsidP="000B41E6">
    <w:pPr>
      <w:spacing w:after="0"/>
    </w:pPr>
  </w:p>
  <w:p w:rsidR="00737A98" w:rsidRDefault="00737A98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left="166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90</w:t>
    </w:r>
    <w:r>
      <w:fldChar w:fldCharType="end"/>
    </w:r>
    <w:r>
      <w:t xml:space="preserve"> </w:t>
    </w:r>
  </w:p>
  <w:p w:rsidR="00737A98" w:rsidRDefault="00737A98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4C7" w:rsidRDefault="00C234C7">
      <w:pPr>
        <w:spacing w:after="0" w:line="240" w:lineRule="auto"/>
      </w:pPr>
      <w:r>
        <w:separator/>
      </w:r>
    </w:p>
  </w:footnote>
  <w:footnote w:type="continuationSeparator" w:id="0">
    <w:p w:rsidR="00C234C7" w:rsidRDefault="00C23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Grad </w:t>
    </w:r>
    <w:r w:rsidR="00686963">
      <w:rPr>
        <w:i/>
      </w:rPr>
      <w:t>Šibenik</w:t>
    </w:r>
    <w:r>
      <w:rPr>
        <w:i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A98" w:rsidRDefault="00737A98">
    <w:pPr>
      <w:spacing w:after="0"/>
      <w:ind w:right="-1595"/>
      <w:jc w:val="center"/>
    </w:pPr>
    <w:r>
      <w:rPr>
        <w:i/>
      </w:rPr>
      <w:t xml:space="preserve">                                                                                                                                                                  Grad Sisak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C4C"/>
    <w:multiLevelType w:val="hybridMultilevel"/>
    <w:tmpl w:val="1CF89B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67437"/>
    <w:multiLevelType w:val="hybridMultilevel"/>
    <w:tmpl w:val="32D8104A"/>
    <w:lvl w:ilvl="0" w:tplc="66E8556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7E2A"/>
    <w:multiLevelType w:val="hybridMultilevel"/>
    <w:tmpl w:val="6404829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06CF2"/>
    <w:multiLevelType w:val="hybridMultilevel"/>
    <w:tmpl w:val="F70AE5A2"/>
    <w:lvl w:ilvl="0" w:tplc="3F0E821C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14CE"/>
    <w:multiLevelType w:val="hybridMultilevel"/>
    <w:tmpl w:val="8C425900"/>
    <w:lvl w:ilvl="0" w:tplc="47BA25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36974"/>
    <w:multiLevelType w:val="hybridMultilevel"/>
    <w:tmpl w:val="DC0651A0"/>
    <w:lvl w:ilvl="0" w:tplc="CC1241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A56133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E4390"/>
    <w:multiLevelType w:val="hybridMultilevel"/>
    <w:tmpl w:val="BB96F2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D16F47"/>
    <w:multiLevelType w:val="hybridMultilevel"/>
    <w:tmpl w:val="D83C100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10678"/>
    <w:multiLevelType w:val="hybridMultilevel"/>
    <w:tmpl w:val="57E203E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266836"/>
    <w:multiLevelType w:val="hybridMultilevel"/>
    <w:tmpl w:val="A35A382C"/>
    <w:lvl w:ilvl="0" w:tplc="41967E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06023"/>
    <w:multiLevelType w:val="hybridMultilevel"/>
    <w:tmpl w:val="9A6467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62857"/>
    <w:multiLevelType w:val="hybridMultilevel"/>
    <w:tmpl w:val="56240F44"/>
    <w:lvl w:ilvl="0" w:tplc="265AB5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F420D3"/>
    <w:multiLevelType w:val="hybridMultilevel"/>
    <w:tmpl w:val="F81847CA"/>
    <w:lvl w:ilvl="0" w:tplc="EBB2B21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23"/>
    <w:rsid w:val="000138C1"/>
    <w:rsid w:val="00021F7B"/>
    <w:rsid w:val="0003256B"/>
    <w:rsid w:val="00052F20"/>
    <w:rsid w:val="000B41E6"/>
    <w:rsid w:val="000B711B"/>
    <w:rsid w:val="000D31B9"/>
    <w:rsid w:val="000E1298"/>
    <w:rsid w:val="000F78EF"/>
    <w:rsid w:val="00167C49"/>
    <w:rsid w:val="001761DA"/>
    <w:rsid w:val="00196C95"/>
    <w:rsid w:val="001A0A49"/>
    <w:rsid w:val="001C113E"/>
    <w:rsid w:val="001F4BAB"/>
    <w:rsid w:val="0020142C"/>
    <w:rsid w:val="002105CF"/>
    <w:rsid w:val="0023559F"/>
    <w:rsid w:val="00240C17"/>
    <w:rsid w:val="00283068"/>
    <w:rsid w:val="002A41AF"/>
    <w:rsid w:val="002A4B8B"/>
    <w:rsid w:val="002C7E93"/>
    <w:rsid w:val="002E3120"/>
    <w:rsid w:val="002F34FB"/>
    <w:rsid w:val="0030704E"/>
    <w:rsid w:val="00312A54"/>
    <w:rsid w:val="0033475C"/>
    <w:rsid w:val="003434A7"/>
    <w:rsid w:val="00362F11"/>
    <w:rsid w:val="00371AB6"/>
    <w:rsid w:val="00377D5D"/>
    <w:rsid w:val="003A3785"/>
    <w:rsid w:val="003A6FB0"/>
    <w:rsid w:val="003C03A4"/>
    <w:rsid w:val="0043152F"/>
    <w:rsid w:val="0044518C"/>
    <w:rsid w:val="0046410F"/>
    <w:rsid w:val="004848C1"/>
    <w:rsid w:val="00492075"/>
    <w:rsid w:val="004951C6"/>
    <w:rsid w:val="004C7AC0"/>
    <w:rsid w:val="004F5DC9"/>
    <w:rsid w:val="004F634E"/>
    <w:rsid w:val="005320E1"/>
    <w:rsid w:val="00550482"/>
    <w:rsid w:val="00574540"/>
    <w:rsid w:val="00580F9C"/>
    <w:rsid w:val="005960FD"/>
    <w:rsid w:val="005A618D"/>
    <w:rsid w:val="005C68F9"/>
    <w:rsid w:val="005D6A5C"/>
    <w:rsid w:val="00606BFA"/>
    <w:rsid w:val="006320CF"/>
    <w:rsid w:val="00641D19"/>
    <w:rsid w:val="00642D3F"/>
    <w:rsid w:val="00644AF5"/>
    <w:rsid w:val="006451FB"/>
    <w:rsid w:val="0067195E"/>
    <w:rsid w:val="00686963"/>
    <w:rsid w:val="006920F9"/>
    <w:rsid w:val="006A1017"/>
    <w:rsid w:val="006D7ACF"/>
    <w:rsid w:val="006D7E50"/>
    <w:rsid w:val="006E1AFB"/>
    <w:rsid w:val="00737A98"/>
    <w:rsid w:val="00760426"/>
    <w:rsid w:val="007615B5"/>
    <w:rsid w:val="007655B7"/>
    <w:rsid w:val="0077632C"/>
    <w:rsid w:val="007A38C6"/>
    <w:rsid w:val="007B3A3F"/>
    <w:rsid w:val="007B4CCB"/>
    <w:rsid w:val="007C5751"/>
    <w:rsid w:val="007D1A59"/>
    <w:rsid w:val="007E04E8"/>
    <w:rsid w:val="007E1D31"/>
    <w:rsid w:val="007E1E36"/>
    <w:rsid w:val="007E6F05"/>
    <w:rsid w:val="00823488"/>
    <w:rsid w:val="00826CE3"/>
    <w:rsid w:val="008533FA"/>
    <w:rsid w:val="008564A3"/>
    <w:rsid w:val="00862734"/>
    <w:rsid w:val="00874F3C"/>
    <w:rsid w:val="00885559"/>
    <w:rsid w:val="00886114"/>
    <w:rsid w:val="008A4670"/>
    <w:rsid w:val="008A6719"/>
    <w:rsid w:val="008B22CD"/>
    <w:rsid w:val="008C6E99"/>
    <w:rsid w:val="00916032"/>
    <w:rsid w:val="00971965"/>
    <w:rsid w:val="00974333"/>
    <w:rsid w:val="00982E9C"/>
    <w:rsid w:val="00993467"/>
    <w:rsid w:val="009C5DF0"/>
    <w:rsid w:val="009D1E63"/>
    <w:rsid w:val="009D30A9"/>
    <w:rsid w:val="00A01F54"/>
    <w:rsid w:val="00A376E4"/>
    <w:rsid w:val="00A668C9"/>
    <w:rsid w:val="00A66F23"/>
    <w:rsid w:val="00A83C72"/>
    <w:rsid w:val="00A868AB"/>
    <w:rsid w:val="00A87212"/>
    <w:rsid w:val="00AB0832"/>
    <w:rsid w:val="00AB65C7"/>
    <w:rsid w:val="00AD3955"/>
    <w:rsid w:val="00AD3AAB"/>
    <w:rsid w:val="00AE63A7"/>
    <w:rsid w:val="00AF2334"/>
    <w:rsid w:val="00AF3A0F"/>
    <w:rsid w:val="00B10F6B"/>
    <w:rsid w:val="00B113E5"/>
    <w:rsid w:val="00B6211B"/>
    <w:rsid w:val="00B6388D"/>
    <w:rsid w:val="00B9524E"/>
    <w:rsid w:val="00BB4BA2"/>
    <w:rsid w:val="00BB6548"/>
    <w:rsid w:val="00BC5F14"/>
    <w:rsid w:val="00C0690F"/>
    <w:rsid w:val="00C108EF"/>
    <w:rsid w:val="00C234C7"/>
    <w:rsid w:val="00C249DF"/>
    <w:rsid w:val="00C32779"/>
    <w:rsid w:val="00C36FC1"/>
    <w:rsid w:val="00C46E65"/>
    <w:rsid w:val="00C647AB"/>
    <w:rsid w:val="00C84432"/>
    <w:rsid w:val="00CA716A"/>
    <w:rsid w:val="00CB43A4"/>
    <w:rsid w:val="00CE5C6F"/>
    <w:rsid w:val="00CF2A9C"/>
    <w:rsid w:val="00D31223"/>
    <w:rsid w:val="00D81B4A"/>
    <w:rsid w:val="00DD6B3C"/>
    <w:rsid w:val="00DD7FD0"/>
    <w:rsid w:val="00DE2DAD"/>
    <w:rsid w:val="00E0660B"/>
    <w:rsid w:val="00E12023"/>
    <w:rsid w:val="00E275B9"/>
    <w:rsid w:val="00E439E2"/>
    <w:rsid w:val="00E558CB"/>
    <w:rsid w:val="00E66AF9"/>
    <w:rsid w:val="00E83E59"/>
    <w:rsid w:val="00E91FE6"/>
    <w:rsid w:val="00EA06EB"/>
    <w:rsid w:val="00EA4A0D"/>
    <w:rsid w:val="00EA66D9"/>
    <w:rsid w:val="00EA6CA9"/>
    <w:rsid w:val="00ED5CE4"/>
    <w:rsid w:val="00EE14E1"/>
    <w:rsid w:val="00F1668F"/>
    <w:rsid w:val="00F95815"/>
    <w:rsid w:val="00F95D5C"/>
    <w:rsid w:val="00FA02CF"/>
    <w:rsid w:val="00FA4FED"/>
    <w:rsid w:val="00FD1E49"/>
    <w:rsid w:val="00FE35E6"/>
    <w:rsid w:val="00FE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A094"/>
  <w15:docId w15:val="{74A1BC7C-3E13-4994-BAA4-B5ECFE50C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u w:val="single" w:color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lomakpopisa">
    <w:name w:val="List Paragraph"/>
    <w:basedOn w:val="Normal"/>
    <w:uiPriority w:val="34"/>
    <w:qFormat/>
    <w:rsid w:val="00EA06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A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618D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Bašić</dc:creator>
  <cp:lastModifiedBy>Korisnik</cp:lastModifiedBy>
  <cp:revision>2</cp:revision>
  <cp:lastPrinted>2023-10-26T07:25:00Z</cp:lastPrinted>
  <dcterms:created xsi:type="dcterms:W3CDTF">2023-12-21T11:42:00Z</dcterms:created>
  <dcterms:modified xsi:type="dcterms:W3CDTF">2023-12-21T11:42:00Z</dcterms:modified>
</cp:coreProperties>
</file>