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A3" w:rsidRPr="00771DA3" w:rsidRDefault="00771DA3" w:rsidP="00771DA3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771DA3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1721485</wp:posOffset>
                </wp:positionH>
                <wp:positionV relativeFrom="paragraph">
                  <wp:posOffset>7620</wp:posOffset>
                </wp:positionV>
                <wp:extent cx="3749040" cy="937260"/>
                <wp:effectExtent l="0" t="0" r="3810" b="0"/>
                <wp:wrapSquare wrapText="bothSides"/>
                <wp:docPr id="217" name="Tekstni okvi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A3" w:rsidRPr="00997A5C" w:rsidRDefault="00771DA3" w:rsidP="00771DA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97A5C">
                              <w:rPr>
                                <w:i/>
                                <w:sz w:val="20"/>
                                <w:szCs w:val="20"/>
                              </w:rPr>
                              <w:t>OSNOVNA ŠKOLA TINA UJEVIĆA</w:t>
                            </w:r>
                          </w:p>
                          <w:p w:rsidR="00771DA3" w:rsidRPr="00997A5C" w:rsidRDefault="00771DA3" w:rsidP="00771DA3">
                            <w:pPr>
                              <w:pStyle w:val="Zaglavlje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97A5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Š I B E N I K</w:t>
                            </w:r>
                          </w:p>
                          <w:p w:rsidR="00771DA3" w:rsidRPr="00997A5C" w:rsidRDefault="00771DA3" w:rsidP="00771DA3">
                            <w:pPr>
                              <w:pStyle w:val="Zaglavlje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97A5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Trg Andrije Hebranga 11, 22 000 Šibenik, OIB.29703950756</w:t>
                            </w:r>
                          </w:p>
                          <w:p w:rsidR="00771DA3" w:rsidRPr="00997A5C" w:rsidRDefault="00771DA3" w:rsidP="00771DA3">
                            <w:pPr>
                              <w:pStyle w:val="Zaglavlje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97A5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tel. 022 219 593, 022 331 343, fax. 022 310 363</w:t>
                            </w:r>
                          </w:p>
                          <w:p w:rsidR="00771DA3" w:rsidRPr="00997A5C" w:rsidRDefault="00771DA3" w:rsidP="00771DA3">
                            <w:pPr>
                              <w:pStyle w:val="Zaglavlje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997A5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e-mail. ured@os-tujevica-si.skole.hr</w:t>
                            </w:r>
                          </w:p>
                          <w:p w:rsidR="00771DA3" w:rsidRDefault="00771DA3" w:rsidP="00771DA3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17" o:spid="_x0000_s1026" type="#_x0000_t202" style="position:absolute;margin-left:135.55pt;margin-top:.6pt;width:295.2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" stroked="f">
                <v:textbox>
                  <w:txbxContent>
                    <w:p w:rsidR="00771DA3" w:rsidRPr="00997A5C" w:rsidRDefault="00771DA3" w:rsidP="00771DA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97A5C">
                        <w:rPr>
                          <w:i/>
                          <w:sz w:val="20"/>
                          <w:szCs w:val="20"/>
                        </w:rPr>
                        <w:t>OSNOVNA ŠKOLA TINA UJEVIĆA</w:t>
                      </w:r>
                    </w:p>
                    <w:p w:rsidR="00771DA3" w:rsidRPr="00997A5C" w:rsidRDefault="00771DA3" w:rsidP="00771DA3">
                      <w:pPr>
                        <w:pStyle w:val="Zaglavlje"/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997A5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Š I B E N I K</w:t>
                      </w:r>
                    </w:p>
                    <w:p w:rsidR="00771DA3" w:rsidRPr="00997A5C" w:rsidRDefault="00771DA3" w:rsidP="00771DA3">
                      <w:pPr>
                        <w:pStyle w:val="Zaglavlje"/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997A5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Trg Andrije Hebranga 11, 22 000 Šibenik, OIB.29703950756</w:t>
                      </w:r>
                    </w:p>
                    <w:p w:rsidR="00771DA3" w:rsidRPr="00997A5C" w:rsidRDefault="00771DA3" w:rsidP="00771DA3">
                      <w:pPr>
                        <w:pStyle w:val="Zaglavlje"/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997A5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tel. 022 219 593, 022 331 343, fax. 022 310 363</w:t>
                      </w:r>
                    </w:p>
                    <w:p w:rsidR="00771DA3" w:rsidRPr="00997A5C" w:rsidRDefault="00771DA3" w:rsidP="00771DA3">
                      <w:pPr>
                        <w:pStyle w:val="Zaglavlje"/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997A5C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e-mail. ured@os-tujevica-si.skole.hr</w:t>
                      </w:r>
                    </w:p>
                    <w:p w:rsidR="00771DA3" w:rsidRDefault="00771DA3" w:rsidP="00771DA3">
                      <w: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DA3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904875" cy="962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A3">
        <w:rPr>
          <w:rFonts w:ascii="Calibri" w:eastAsia="Calibri" w:hAnsi="Calibri" w:cs="Times New Roman"/>
          <w:noProof/>
        </w:rPr>
        <w:t xml:space="preserve">                                                                                     </w:t>
      </w:r>
    </w:p>
    <w:p w:rsidR="00771DA3" w:rsidRPr="00771DA3" w:rsidRDefault="00771DA3" w:rsidP="00771DA3">
      <w:pPr>
        <w:suppressAutoHyphens/>
        <w:spacing w:after="0" w:line="240" w:lineRule="auto"/>
        <w:rPr>
          <w:rFonts w:ascii="Calibri" w:eastAsia="Times New Roman" w:hAnsi="Calibri" w:cs="Arial"/>
          <w:b/>
          <w:lang w:eastAsia="ar-SA"/>
        </w:rPr>
      </w:pPr>
    </w:p>
    <w:p w:rsidR="00771DA3" w:rsidRPr="00771DA3" w:rsidRDefault="00771DA3" w:rsidP="00771DA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  <w:r w:rsidRPr="00771DA3">
        <w:rPr>
          <w:rFonts w:ascii="Calibri" w:eastAsia="Times New Roman" w:hAnsi="Calibri" w:cs="Arial"/>
          <w:lang w:eastAsia="ar-SA"/>
        </w:rPr>
        <w:t xml:space="preserve">RKP: 12655 </w:t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  <w:t>Šifra škole: 15-081-005</w:t>
      </w:r>
      <w:r w:rsidRPr="00771DA3">
        <w:rPr>
          <w:rFonts w:ascii="Calibri" w:eastAsia="Times New Roman" w:hAnsi="Calibri" w:cs="Arial"/>
          <w:lang w:eastAsia="ar-SA"/>
        </w:rPr>
        <w:tab/>
      </w:r>
    </w:p>
    <w:p w:rsidR="00771DA3" w:rsidRPr="00771DA3" w:rsidRDefault="00771DA3" w:rsidP="00771DA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  <w:r w:rsidRPr="00771DA3">
        <w:rPr>
          <w:rFonts w:ascii="Calibri" w:eastAsia="Times New Roman" w:hAnsi="Calibri" w:cs="Arial"/>
          <w:lang w:eastAsia="ar-SA"/>
        </w:rPr>
        <w:t>Matični broj: 03019535</w:t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  <w:t>Šifra djelatnosti: 8520</w:t>
      </w:r>
      <w:r w:rsidRPr="00771DA3">
        <w:rPr>
          <w:rFonts w:ascii="Calibri" w:eastAsia="Times New Roman" w:hAnsi="Calibri" w:cs="Arial"/>
          <w:lang w:eastAsia="ar-SA"/>
        </w:rPr>
        <w:tab/>
      </w:r>
    </w:p>
    <w:p w:rsidR="00771DA3" w:rsidRPr="00771DA3" w:rsidRDefault="00771DA3" w:rsidP="00771DA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  <w:r w:rsidRPr="00771DA3">
        <w:rPr>
          <w:rFonts w:ascii="Calibri" w:eastAsia="Times New Roman" w:hAnsi="Calibri" w:cs="Arial"/>
          <w:lang w:eastAsia="ar-SA"/>
        </w:rPr>
        <w:t>OIB: 29703950756</w:t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  <w:t>Razina: 31</w:t>
      </w:r>
    </w:p>
    <w:p w:rsidR="00771DA3" w:rsidRPr="00771DA3" w:rsidRDefault="00771DA3" w:rsidP="00771DA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  <w:r w:rsidRPr="00771DA3">
        <w:rPr>
          <w:rFonts w:ascii="Calibri" w:eastAsia="Times New Roman" w:hAnsi="Calibri" w:cs="Arial"/>
          <w:lang w:eastAsia="ar-SA"/>
        </w:rPr>
        <w:t>Šifra županije: 15 -Šibensko-kninska županija</w:t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  <w:t>Šifra grada: 444 - Šibenik</w:t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  <w:r w:rsidRPr="00771DA3">
        <w:rPr>
          <w:rFonts w:ascii="Calibri" w:eastAsia="Times New Roman" w:hAnsi="Calibri" w:cs="Arial"/>
          <w:lang w:eastAsia="ar-SA"/>
        </w:rPr>
        <w:tab/>
      </w:r>
    </w:p>
    <w:p w:rsidR="00771DA3" w:rsidRDefault="00771DA3" w:rsidP="00771DA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771DA3" w:rsidRPr="00771DA3" w:rsidRDefault="00771DA3" w:rsidP="00771DA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  <w:r>
        <w:rPr>
          <w:rFonts w:ascii="Calibri" w:eastAsia="Times New Roman" w:hAnsi="Calibri" w:cs="Arial"/>
          <w:lang w:eastAsia="ar-SA"/>
        </w:rPr>
        <w:t>Na temelju Zakona o proračunu (NN 114/21) i Pra</w:t>
      </w:r>
      <w:r w:rsidR="008330B2">
        <w:rPr>
          <w:rFonts w:ascii="Calibri" w:eastAsia="Times New Roman" w:hAnsi="Calibri" w:cs="Arial"/>
          <w:lang w:eastAsia="ar-SA"/>
        </w:rPr>
        <w:t>vilnika o polugodišnjem i godiš</w:t>
      </w:r>
      <w:r>
        <w:rPr>
          <w:rFonts w:ascii="Calibri" w:eastAsia="Times New Roman" w:hAnsi="Calibri" w:cs="Arial"/>
          <w:lang w:eastAsia="ar-SA"/>
        </w:rPr>
        <w:t>nj</w:t>
      </w:r>
      <w:r w:rsidR="00F15CF3">
        <w:rPr>
          <w:rFonts w:ascii="Calibri" w:eastAsia="Times New Roman" w:hAnsi="Calibri" w:cs="Arial"/>
          <w:lang w:eastAsia="ar-SA"/>
        </w:rPr>
        <w:t>e</w:t>
      </w:r>
      <w:r>
        <w:rPr>
          <w:rFonts w:ascii="Calibri" w:eastAsia="Times New Roman" w:hAnsi="Calibri" w:cs="Arial"/>
          <w:lang w:eastAsia="ar-SA"/>
        </w:rPr>
        <w:t>m izvršenju proračuna i financijskog plana (NN 85/23) Osnovna škola Tina Ujevića, Šibenik podnosi</w:t>
      </w:r>
      <w:r w:rsidRPr="00771DA3">
        <w:rPr>
          <w:rFonts w:ascii="Calibri" w:eastAsia="Times New Roman" w:hAnsi="Calibri" w:cs="Arial"/>
          <w:lang w:eastAsia="ar-SA"/>
        </w:rPr>
        <w:tab/>
      </w:r>
    </w:p>
    <w:p w:rsidR="00771DA3" w:rsidRPr="00771DA3" w:rsidRDefault="00771DA3" w:rsidP="00771DA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771DA3" w:rsidRPr="00771DA3" w:rsidRDefault="00771DA3" w:rsidP="00771DA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771DA3" w:rsidRDefault="00771DA3" w:rsidP="00771DA3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IZVJEŠTAJ O </w:t>
      </w:r>
      <w:r w:rsidR="008330B2">
        <w:rPr>
          <w:rFonts w:ascii="Calibri" w:eastAsia="Times New Roman" w:hAnsi="Calibri" w:cs="Arial"/>
          <w:b/>
          <w:sz w:val="28"/>
          <w:szCs w:val="28"/>
          <w:lang w:eastAsia="ar-SA"/>
        </w:rPr>
        <w:t>POLU</w:t>
      </w:r>
      <w:r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GODIŠENJEM IZVRŠENJU FINANCIJSKOG PLANA </w:t>
      </w:r>
    </w:p>
    <w:p w:rsidR="00771DA3" w:rsidRPr="00771DA3" w:rsidRDefault="00771DA3" w:rsidP="00771DA3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>
        <w:rPr>
          <w:rFonts w:ascii="Calibri" w:eastAsia="Times New Roman" w:hAnsi="Calibri" w:cs="Arial"/>
          <w:b/>
          <w:sz w:val="28"/>
          <w:szCs w:val="28"/>
          <w:lang w:eastAsia="ar-SA"/>
        </w:rPr>
        <w:t>ZA</w:t>
      </w:r>
      <w:r w:rsidR="008330B2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RAZDOBLJE 01.01.-30.06.2024.</w:t>
      </w:r>
    </w:p>
    <w:p w:rsidR="005063A2" w:rsidRDefault="005063A2" w:rsidP="00771DA3">
      <w:pPr>
        <w:suppressAutoHyphens/>
        <w:spacing w:after="0" w:line="240" w:lineRule="auto"/>
        <w:rPr>
          <w:rFonts w:ascii="Calibri" w:eastAsia="Times New Roman" w:hAnsi="Calibri" w:cs="Arial"/>
          <w:b/>
          <w:lang w:eastAsia="ar-SA"/>
        </w:rPr>
      </w:pPr>
    </w:p>
    <w:p w:rsidR="005063A2" w:rsidRPr="00771DA3" w:rsidRDefault="005063A2" w:rsidP="00771DA3">
      <w:pPr>
        <w:suppressAutoHyphens/>
        <w:spacing w:after="0" w:line="240" w:lineRule="auto"/>
        <w:rPr>
          <w:rFonts w:ascii="Calibri" w:eastAsia="Times New Roman" w:hAnsi="Calibri" w:cs="Arial"/>
          <w:b/>
          <w:lang w:eastAsia="ar-SA"/>
        </w:rPr>
      </w:pPr>
    </w:p>
    <w:p w:rsidR="00771DA3" w:rsidRPr="005063A2" w:rsidRDefault="00771DA3" w:rsidP="00771DA3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5063A2">
        <w:rPr>
          <w:rFonts w:ascii="Calibri" w:eastAsia="Times New Roman" w:hAnsi="Calibri" w:cs="Arial"/>
          <w:sz w:val="24"/>
          <w:szCs w:val="24"/>
          <w:lang w:eastAsia="ar-SA"/>
        </w:rPr>
        <w:t>OPĆI DIO</w:t>
      </w:r>
    </w:p>
    <w:p w:rsidR="00771DA3" w:rsidRPr="005063A2" w:rsidRDefault="00771DA3" w:rsidP="00771DA3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771DA3" w:rsidRPr="005063A2" w:rsidRDefault="00771DA3" w:rsidP="00771DA3">
      <w:pPr>
        <w:pStyle w:val="Odlomakpopisa"/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5063A2">
        <w:rPr>
          <w:rFonts w:ascii="Calibri" w:eastAsia="Times New Roman" w:hAnsi="Calibri" w:cs="Arial"/>
          <w:sz w:val="24"/>
          <w:szCs w:val="24"/>
          <w:lang w:eastAsia="ar-SA"/>
        </w:rPr>
        <w:t>Sažetak računa prihoda i rashoda i računa financiranja</w:t>
      </w:r>
    </w:p>
    <w:p w:rsidR="00771DA3" w:rsidRPr="005063A2" w:rsidRDefault="00771DA3" w:rsidP="00771DA3">
      <w:pPr>
        <w:pStyle w:val="Odlomakpopisa"/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5063A2">
        <w:rPr>
          <w:rFonts w:ascii="Calibri" w:eastAsia="Times New Roman" w:hAnsi="Calibri" w:cs="Arial"/>
          <w:sz w:val="24"/>
          <w:szCs w:val="24"/>
          <w:lang w:eastAsia="ar-SA"/>
        </w:rPr>
        <w:t xml:space="preserve">Izvještaj o prihodima i rashodima prema ekonomskoj klasifikaciji </w:t>
      </w:r>
    </w:p>
    <w:p w:rsidR="003D5A58" w:rsidRPr="005063A2" w:rsidRDefault="00771DA3" w:rsidP="00771DA3">
      <w:pPr>
        <w:pStyle w:val="Odlomakpopisa"/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5063A2">
        <w:rPr>
          <w:rFonts w:ascii="Calibri" w:eastAsia="Times New Roman" w:hAnsi="Calibri" w:cs="Arial"/>
          <w:sz w:val="24"/>
          <w:szCs w:val="24"/>
          <w:lang w:eastAsia="ar-SA"/>
        </w:rPr>
        <w:t>Izvještaj o prihodima i rashodima prema izvorima financiranja</w:t>
      </w:r>
    </w:p>
    <w:p w:rsidR="003D5A58" w:rsidRPr="005063A2" w:rsidRDefault="003D5A58" w:rsidP="003D5A58">
      <w:pPr>
        <w:pStyle w:val="Odlomakpopisa"/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5063A2">
        <w:rPr>
          <w:rFonts w:ascii="Calibri" w:eastAsia="Times New Roman" w:hAnsi="Calibri" w:cs="Arial"/>
          <w:sz w:val="24"/>
          <w:szCs w:val="24"/>
          <w:lang w:eastAsia="ar-SA"/>
        </w:rPr>
        <w:t>Izvještaj o rashodima prema funkcijskoj klasifikaciji</w:t>
      </w:r>
    </w:p>
    <w:p w:rsidR="003D5A58" w:rsidRPr="005063A2" w:rsidRDefault="003D5A58" w:rsidP="003D5A58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3D5A58" w:rsidRPr="005063A2" w:rsidRDefault="003D5A58" w:rsidP="003D5A58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5063A2">
        <w:rPr>
          <w:rFonts w:ascii="Calibri" w:eastAsia="Times New Roman" w:hAnsi="Calibri" w:cs="Arial"/>
          <w:sz w:val="24"/>
          <w:szCs w:val="24"/>
          <w:lang w:eastAsia="ar-SA"/>
        </w:rPr>
        <w:t>POSEBNI DIO</w:t>
      </w:r>
    </w:p>
    <w:p w:rsidR="003D5A58" w:rsidRPr="005063A2" w:rsidRDefault="003D5A58" w:rsidP="003D5A58">
      <w:pPr>
        <w:suppressAutoHyphens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771DA3" w:rsidRPr="005063A2" w:rsidRDefault="003D5A58" w:rsidP="003D5A58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5063A2">
        <w:rPr>
          <w:rFonts w:ascii="Calibri" w:eastAsia="Times New Roman" w:hAnsi="Calibri" w:cs="Arial"/>
          <w:sz w:val="24"/>
          <w:szCs w:val="24"/>
          <w:lang w:eastAsia="ar-SA"/>
        </w:rPr>
        <w:t>OBRAZLOŽENJE</w:t>
      </w:r>
    </w:p>
    <w:p w:rsidR="003D5A58" w:rsidRPr="005063A2" w:rsidRDefault="003D5A58" w:rsidP="003D5A58">
      <w:pPr>
        <w:pStyle w:val="Odlomakpopisa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3D5A58" w:rsidRPr="005063A2" w:rsidRDefault="003D5A58" w:rsidP="003D5A58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5063A2">
        <w:rPr>
          <w:rFonts w:ascii="Calibri" w:eastAsia="Times New Roman" w:hAnsi="Calibri" w:cs="Arial"/>
          <w:sz w:val="24"/>
          <w:szCs w:val="24"/>
          <w:lang w:eastAsia="ar-SA"/>
        </w:rPr>
        <w:t>POSEBNI IZVJEŠTAJI</w:t>
      </w:r>
    </w:p>
    <w:p w:rsidR="003D5A58" w:rsidRDefault="003D5A58" w:rsidP="003D5A58">
      <w:pPr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CE4879" w:rsidRPr="005063A2" w:rsidRDefault="00CE4879" w:rsidP="005063A2">
      <w:pPr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5063A2">
        <w:rPr>
          <w:rFonts w:ascii="Calibri" w:eastAsia="Times New Roman" w:hAnsi="Calibri" w:cs="Arial"/>
          <w:b/>
          <w:sz w:val="28"/>
          <w:szCs w:val="28"/>
          <w:lang w:eastAsia="ar-SA"/>
        </w:rPr>
        <w:t>OBRAZLOŽENJE</w:t>
      </w:r>
    </w:p>
    <w:p w:rsidR="003D5A58" w:rsidRPr="003D5A58" w:rsidRDefault="003D5A58" w:rsidP="003D5A58">
      <w:pPr>
        <w:pStyle w:val="Odlomakpopisa"/>
        <w:numPr>
          <w:ilvl w:val="0"/>
          <w:numId w:val="2"/>
        </w:numPr>
        <w:rPr>
          <w:rFonts w:ascii="Calibri" w:eastAsia="Times New Roman" w:hAnsi="Calibri" w:cs="Arial"/>
          <w:b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sz w:val="24"/>
          <w:szCs w:val="24"/>
          <w:lang w:eastAsia="ar-SA"/>
        </w:rPr>
        <w:t>OPĆI DIO</w:t>
      </w:r>
    </w:p>
    <w:p w:rsidR="003D5A58" w:rsidRPr="003D5A58" w:rsidRDefault="003D5A58" w:rsidP="003D5A58">
      <w:pPr>
        <w:pStyle w:val="Odlomakpopisa"/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CE4879" w:rsidRDefault="003D5A58" w:rsidP="00CE4879">
      <w:pPr>
        <w:pStyle w:val="Odlomakpopisa"/>
        <w:numPr>
          <w:ilvl w:val="1"/>
          <w:numId w:val="2"/>
        </w:numPr>
      </w:pPr>
      <w:r>
        <w:t>Sažetak računa prihoda i rashoda sadrži prikaz ukupno ostvarenih prihoda i primitaka, rashoda i izdataka na razini razreda ekonomske klasifikacije</w:t>
      </w:r>
      <w:r w:rsidR="00960C2F">
        <w:t>, prikaz ostvarenog viška/manjka za razdoblje, te preneseni višak/manjak iz prethodne godine.</w:t>
      </w:r>
    </w:p>
    <w:p w:rsidR="00B25C8B" w:rsidRDefault="003E17F7" w:rsidP="003E17F7">
      <w:pPr>
        <w:pStyle w:val="Odlomakpopisa"/>
        <w:numPr>
          <w:ilvl w:val="1"/>
          <w:numId w:val="2"/>
        </w:numPr>
        <w:rPr>
          <w:rFonts w:ascii="Calibri" w:eastAsia="Times New Roman" w:hAnsi="Calibri" w:cs="Arial"/>
          <w:lang w:eastAsia="ar-SA"/>
        </w:rPr>
      </w:pPr>
      <w:r>
        <w:rPr>
          <w:rFonts w:ascii="Calibri" w:eastAsia="Times New Roman" w:hAnsi="Calibri" w:cs="Arial"/>
          <w:lang w:eastAsia="ar-SA"/>
        </w:rPr>
        <w:t xml:space="preserve">Izvještaj o prihodima i rashodima prema ekonomskoj klasifikaciji sadrži prikaz prihoda i rashoda po kontima do 4. razine (plan do 2. razine). </w:t>
      </w:r>
    </w:p>
    <w:p w:rsidR="003E17F7" w:rsidRDefault="003E17F7" w:rsidP="00B25C8B">
      <w:pPr>
        <w:pStyle w:val="Odlomakpopisa"/>
        <w:rPr>
          <w:rFonts w:ascii="Calibri" w:eastAsia="Times New Roman" w:hAnsi="Calibri" w:cs="Arial"/>
          <w:lang w:eastAsia="ar-SA"/>
        </w:rPr>
      </w:pPr>
      <w:r w:rsidRPr="003E17F7">
        <w:rPr>
          <w:rFonts w:ascii="Calibri" w:eastAsia="Times New Roman" w:hAnsi="Calibri" w:cs="Arial"/>
          <w:lang w:eastAsia="ar-SA"/>
        </w:rPr>
        <w:t xml:space="preserve">U </w:t>
      </w:r>
      <w:r w:rsidR="008330B2">
        <w:rPr>
          <w:rFonts w:ascii="Calibri" w:eastAsia="Times New Roman" w:hAnsi="Calibri" w:cs="Arial"/>
          <w:lang w:eastAsia="ar-SA"/>
        </w:rPr>
        <w:t>izvještajnom razdoblju</w:t>
      </w:r>
      <w:r w:rsidRPr="003E17F7">
        <w:rPr>
          <w:rFonts w:ascii="Calibri" w:eastAsia="Times New Roman" w:hAnsi="Calibri" w:cs="Arial"/>
          <w:lang w:eastAsia="ar-SA"/>
        </w:rPr>
        <w:t xml:space="preserve"> ostvareni su ukupni prihodi razdoblja u iznosu </w:t>
      </w:r>
      <w:r w:rsidR="008330B2">
        <w:rPr>
          <w:rFonts w:ascii="Calibri" w:eastAsia="Times New Roman" w:hAnsi="Calibri" w:cs="Arial"/>
          <w:lang w:eastAsia="ar-SA"/>
        </w:rPr>
        <w:t xml:space="preserve">710.785,02 </w:t>
      </w:r>
      <w:r w:rsidRPr="003E17F7">
        <w:rPr>
          <w:rFonts w:ascii="Calibri" w:eastAsia="Times New Roman" w:hAnsi="Calibri" w:cs="Arial"/>
          <w:lang w:eastAsia="ar-SA"/>
        </w:rPr>
        <w:t xml:space="preserve">eura, </w:t>
      </w:r>
      <w:r w:rsidR="008330B2">
        <w:rPr>
          <w:rFonts w:ascii="Calibri" w:eastAsia="Times New Roman" w:hAnsi="Calibri" w:cs="Arial"/>
          <w:lang w:eastAsia="ar-SA"/>
        </w:rPr>
        <w:t>indeks ostvarenja plana je 43,51</w:t>
      </w:r>
      <w:r w:rsidRPr="003E17F7">
        <w:rPr>
          <w:rFonts w:ascii="Calibri" w:eastAsia="Times New Roman" w:hAnsi="Calibri" w:cs="Arial"/>
          <w:lang w:eastAsia="ar-SA"/>
        </w:rPr>
        <w:t xml:space="preserve">%. U odnosu na </w:t>
      </w:r>
      <w:r w:rsidR="008330B2">
        <w:rPr>
          <w:rFonts w:ascii="Calibri" w:eastAsia="Times New Roman" w:hAnsi="Calibri" w:cs="Arial"/>
          <w:lang w:eastAsia="ar-SA"/>
        </w:rPr>
        <w:t>prethodnu godinu veći su za 27,46</w:t>
      </w:r>
      <w:r w:rsidRPr="003E17F7">
        <w:rPr>
          <w:rFonts w:ascii="Calibri" w:eastAsia="Times New Roman" w:hAnsi="Calibri" w:cs="Arial"/>
          <w:lang w:eastAsia="ar-SA"/>
        </w:rPr>
        <w:t>%, ponajviše zbog povećanja troškova plaća i materijalnih prava zbog povećanja istih, te zbog povećanja decentraliziranih sredstava zbog poskupljenja.</w:t>
      </w:r>
    </w:p>
    <w:p w:rsidR="003E17F7" w:rsidRPr="00CE4879" w:rsidRDefault="008330B2" w:rsidP="00CE4879">
      <w:pPr>
        <w:pStyle w:val="Odlomakpopisa"/>
        <w:rPr>
          <w:rFonts w:ascii="Calibri" w:eastAsia="Times New Roman" w:hAnsi="Calibri" w:cs="Arial"/>
          <w:lang w:eastAsia="ar-SA"/>
        </w:rPr>
      </w:pPr>
      <w:r>
        <w:rPr>
          <w:rFonts w:ascii="Calibri" w:eastAsia="Times New Roman" w:hAnsi="Calibri" w:cs="Arial"/>
          <w:lang w:eastAsia="ar-SA"/>
        </w:rPr>
        <w:t>Ukupni rashodi u izvještajnom razdoblju</w:t>
      </w:r>
      <w:r w:rsidR="00B25C8B">
        <w:rPr>
          <w:rFonts w:ascii="Calibri" w:eastAsia="Times New Roman" w:hAnsi="Calibri" w:cs="Arial"/>
          <w:lang w:eastAsia="ar-SA"/>
        </w:rPr>
        <w:t xml:space="preserve"> ostvareni su u iznosu </w:t>
      </w:r>
      <w:r>
        <w:rPr>
          <w:rFonts w:ascii="Calibri" w:eastAsia="Times New Roman" w:hAnsi="Calibri" w:cs="Arial"/>
          <w:lang w:eastAsia="ar-SA"/>
        </w:rPr>
        <w:t>699.229,21</w:t>
      </w:r>
      <w:r w:rsidR="00B25C8B">
        <w:rPr>
          <w:rFonts w:ascii="Calibri" w:eastAsia="Times New Roman" w:hAnsi="Calibri" w:cs="Arial"/>
          <w:lang w:eastAsia="ar-SA"/>
        </w:rPr>
        <w:t xml:space="preserve"> eura, </w:t>
      </w:r>
      <w:r>
        <w:rPr>
          <w:rFonts w:ascii="Calibri" w:eastAsia="Times New Roman" w:hAnsi="Calibri" w:cs="Arial"/>
          <w:lang w:eastAsia="ar-SA"/>
        </w:rPr>
        <w:t>indeks ostvarenja plana je 42,81</w:t>
      </w:r>
      <w:r w:rsidR="00B25C8B">
        <w:rPr>
          <w:rFonts w:ascii="Calibri" w:eastAsia="Times New Roman" w:hAnsi="Calibri" w:cs="Arial"/>
          <w:lang w:eastAsia="ar-SA"/>
        </w:rPr>
        <w:t xml:space="preserve">%. </w:t>
      </w:r>
      <w:r w:rsidR="00863207" w:rsidRPr="003E17F7">
        <w:rPr>
          <w:rFonts w:ascii="Calibri" w:eastAsia="Times New Roman" w:hAnsi="Calibri" w:cs="Arial"/>
          <w:lang w:eastAsia="ar-SA"/>
        </w:rPr>
        <w:t>U odnosu na prethodnu godinu</w:t>
      </w:r>
      <w:r w:rsidR="00863207">
        <w:rPr>
          <w:rFonts w:ascii="Calibri" w:eastAsia="Times New Roman" w:hAnsi="Calibri" w:cs="Arial"/>
          <w:lang w:eastAsia="ar-SA"/>
        </w:rPr>
        <w:t xml:space="preserve"> rashodi su</w:t>
      </w:r>
      <w:r w:rsidR="00863207" w:rsidRPr="003E17F7">
        <w:rPr>
          <w:rFonts w:ascii="Calibri" w:eastAsia="Times New Roman" w:hAnsi="Calibri" w:cs="Arial"/>
          <w:lang w:eastAsia="ar-SA"/>
        </w:rPr>
        <w:t xml:space="preserve"> </w:t>
      </w:r>
      <w:r w:rsidR="00863207">
        <w:rPr>
          <w:rFonts w:ascii="Calibri" w:eastAsia="Times New Roman" w:hAnsi="Calibri" w:cs="Arial"/>
          <w:lang w:eastAsia="ar-SA"/>
        </w:rPr>
        <w:t>veći</w:t>
      </w:r>
      <w:r w:rsidR="00863207" w:rsidRPr="003E17F7">
        <w:rPr>
          <w:rFonts w:ascii="Calibri" w:eastAsia="Times New Roman" w:hAnsi="Calibri" w:cs="Arial"/>
          <w:lang w:eastAsia="ar-SA"/>
        </w:rPr>
        <w:t xml:space="preserve"> za </w:t>
      </w:r>
      <w:r>
        <w:rPr>
          <w:rFonts w:ascii="Calibri" w:eastAsia="Times New Roman" w:hAnsi="Calibri" w:cs="Arial"/>
          <w:lang w:eastAsia="ar-SA"/>
        </w:rPr>
        <w:t>22,46</w:t>
      </w:r>
      <w:r w:rsidR="00863207" w:rsidRPr="003E17F7">
        <w:rPr>
          <w:rFonts w:ascii="Calibri" w:eastAsia="Times New Roman" w:hAnsi="Calibri" w:cs="Arial"/>
          <w:lang w:eastAsia="ar-SA"/>
        </w:rPr>
        <w:t xml:space="preserve">%, </w:t>
      </w:r>
      <w:r w:rsidR="00863207">
        <w:rPr>
          <w:rFonts w:ascii="Calibri" w:eastAsia="Times New Roman" w:hAnsi="Calibri" w:cs="Arial"/>
          <w:lang w:eastAsia="ar-SA"/>
        </w:rPr>
        <w:t>također</w:t>
      </w:r>
      <w:r w:rsidR="00863207" w:rsidRPr="003E17F7">
        <w:rPr>
          <w:rFonts w:ascii="Calibri" w:eastAsia="Times New Roman" w:hAnsi="Calibri" w:cs="Arial"/>
          <w:lang w:eastAsia="ar-SA"/>
        </w:rPr>
        <w:t xml:space="preserve"> zbog povećanja troškova plaća i materijalnih prava zbog povećanja istih, te zbog povećanja</w:t>
      </w:r>
      <w:r w:rsidR="00863207">
        <w:rPr>
          <w:rFonts w:ascii="Calibri" w:eastAsia="Times New Roman" w:hAnsi="Calibri" w:cs="Arial"/>
          <w:lang w:eastAsia="ar-SA"/>
        </w:rPr>
        <w:t xml:space="preserve"> troškova</w:t>
      </w:r>
      <w:r w:rsidR="00863207" w:rsidRPr="003E17F7">
        <w:rPr>
          <w:rFonts w:ascii="Calibri" w:eastAsia="Times New Roman" w:hAnsi="Calibri" w:cs="Arial"/>
          <w:lang w:eastAsia="ar-SA"/>
        </w:rPr>
        <w:t xml:space="preserve"> decentraliziranih sredstava zbog poskupljenja.</w:t>
      </w:r>
    </w:p>
    <w:p w:rsidR="004142FC" w:rsidRDefault="003E17F7" w:rsidP="003D5A58">
      <w:pPr>
        <w:pStyle w:val="Odlomakpopisa"/>
        <w:numPr>
          <w:ilvl w:val="1"/>
          <w:numId w:val="2"/>
        </w:numPr>
      </w:pPr>
      <w:r>
        <w:lastRenderedPageBreak/>
        <w:t>Izvještaj o prihodima i rashodima prema izvorima financiranja sadrži prikaz prihoda i rashoda prema izvorima financiranja</w:t>
      </w:r>
      <w:r w:rsidR="00B25C8B">
        <w:t xml:space="preserve"> na razini odjeljka i skupine proračunskih klasifikacija. </w:t>
      </w:r>
    </w:p>
    <w:p w:rsidR="00863207" w:rsidRPr="00863207" w:rsidRDefault="00863207" w:rsidP="00863207">
      <w:pPr>
        <w:pStyle w:val="Odlomakpopisa"/>
        <w:numPr>
          <w:ilvl w:val="1"/>
          <w:numId w:val="2"/>
        </w:numPr>
      </w:pPr>
      <w:r>
        <w:t xml:space="preserve">Izvještaj o rashodima prema funkcijskoj klasifikaciji je prikaz rashoda razvrstanih prema njihovoj namjeni. </w:t>
      </w:r>
      <w:r w:rsidRPr="00863207">
        <w:rPr>
          <w:rFonts w:ascii="Calibri" w:eastAsia="Times New Roman" w:hAnsi="Calibri" w:cs="Arial"/>
          <w:lang w:eastAsia="ar-SA"/>
        </w:rPr>
        <w:t>Ukupni rashodi poslovanja i rashodi za nabavu nefinancijske imovine</w:t>
      </w:r>
      <w:r>
        <w:rPr>
          <w:rFonts w:ascii="Calibri" w:eastAsia="Times New Roman" w:hAnsi="Calibri" w:cs="Arial"/>
          <w:lang w:eastAsia="ar-SA"/>
        </w:rPr>
        <w:t xml:space="preserve"> su iskazani na 091</w:t>
      </w:r>
      <w:r w:rsidRPr="00863207">
        <w:rPr>
          <w:rFonts w:ascii="Calibri" w:eastAsia="Times New Roman" w:hAnsi="Calibri" w:cs="Arial"/>
          <w:lang w:eastAsia="ar-SA"/>
        </w:rPr>
        <w:t xml:space="preserve"> </w:t>
      </w:r>
      <w:r>
        <w:rPr>
          <w:rFonts w:ascii="Calibri" w:eastAsia="Times New Roman" w:hAnsi="Calibri" w:cs="Arial"/>
          <w:lang w:eastAsia="ar-SA"/>
        </w:rPr>
        <w:t>–</w:t>
      </w:r>
      <w:r w:rsidRPr="00863207">
        <w:rPr>
          <w:rFonts w:ascii="Calibri" w:eastAsia="Times New Roman" w:hAnsi="Calibri" w:cs="Arial"/>
          <w:lang w:eastAsia="ar-SA"/>
        </w:rPr>
        <w:t xml:space="preserve"> </w:t>
      </w:r>
      <w:r>
        <w:rPr>
          <w:rFonts w:ascii="Calibri" w:eastAsia="Times New Roman" w:hAnsi="Calibri" w:cs="Arial"/>
          <w:lang w:eastAsia="ar-SA"/>
        </w:rPr>
        <w:t>Predškolsko i o</w:t>
      </w:r>
      <w:r w:rsidRPr="00863207">
        <w:rPr>
          <w:rFonts w:ascii="Calibri" w:eastAsia="Times New Roman" w:hAnsi="Calibri" w:cs="Arial"/>
          <w:lang w:eastAsia="ar-SA"/>
        </w:rPr>
        <w:t>snovno obrazovanje, izuzev rashoda za dodatne usluge u obrazovanju (096) koji se odnose na troškove učeničkih marendi, prehrane učenika u produženom boravku, te troškove voća i mlijeka kroz projekt školske sheme.</w:t>
      </w:r>
    </w:p>
    <w:p w:rsidR="00863207" w:rsidRDefault="00863207" w:rsidP="00863207"/>
    <w:p w:rsidR="00863207" w:rsidRPr="00CE4879" w:rsidRDefault="00863207" w:rsidP="00863207">
      <w:pPr>
        <w:pStyle w:val="Odlomakpopisa"/>
        <w:numPr>
          <w:ilvl w:val="0"/>
          <w:numId w:val="2"/>
        </w:numPr>
        <w:rPr>
          <w:b/>
        </w:rPr>
      </w:pPr>
      <w:r w:rsidRPr="00CE4879">
        <w:rPr>
          <w:b/>
        </w:rPr>
        <w:t>POSEBNI DIO</w:t>
      </w:r>
    </w:p>
    <w:p w:rsidR="00863207" w:rsidRDefault="00863207" w:rsidP="00863207">
      <w:pPr>
        <w:pStyle w:val="Odlomakpopisa"/>
      </w:pPr>
    </w:p>
    <w:p w:rsidR="00863207" w:rsidRDefault="00863207" w:rsidP="00863207">
      <w:pPr>
        <w:pStyle w:val="Odlomakpopisa"/>
      </w:pPr>
      <w:r>
        <w:t xml:space="preserve">Posebni dio godišnjeg izvještaja o izvršenju financijskog plana </w:t>
      </w:r>
      <w:r w:rsidR="00CE4879">
        <w:t xml:space="preserve">je Izvještaj po programskoj klasifikaciji, a sadrži prikaz rashoda i izdataka po izvorima financiranja i ekonomskoj klasifikaciji, raspoređenih u programe koji se sastoje od aktivnosti i projekata. </w:t>
      </w:r>
    </w:p>
    <w:p w:rsidR="00CE4879" w:rsidRDefault="00CE4879" w:rsidP="00863207">
      <w:pPr>
        <w:pStyle w:val="Odlomakpopisa"/>
      </w:pPr>
      <w:r>
        <w:t xml:space="preserve">U prilogu izvještaja se nalazi tabelarni prikaz II. Posebni dio proračuna i Obrazloženje izvršenja iz posebnog dijela proračuna. </w:t>
      </w:r>
    </w:p>
    <w:p w:rsidR="00CE4879" w:rsidRDefault="00CE4879" w:rsidP="00863207">
      <w:pPr>
        <w:pStyle w:val="Odlomakpopisa"/>
      </w:pPr>
    </w:p>
    <w:p w:rsidR="00CE4879" w:rsidRDefault="00CE4879" w:rsidP="00863207">
      <w:pPr>
        <w:pStyle w:val="Odlomakpopisa"/>
      </w:pPr>
    </w:p>
    <w:p w:rsidR="00CE4879" w:rsidRPr="00531208" w:rsidRDefault="00CE4879" w:rsidP="00531208">
      <w:pPr>
        <w:pStyle w:val="Odlomakpopisa"/>
        <w:numPr>
          <w:ilvl w:val="0"/>
          <w:numId w:val="2"/>
        </w:numPr>
        <w:rPr>
          <w:b/>
        </w:rPr>
      </w:pPr>
      <w:r w:rsidRPr="00531208">
        <w:rPr>
          <w:b/>
        </w:rPr>
        <w:t>POSEBNI IZVJEŠTAJI</w:t>
      </w:r>
    </w:p>
    <w:p w:rsidR="00CE4879" w:rsidRDefault="00CE4879" w:rsidP="00863207">
      <w:pPr>
        <w:pStyle w:val="Odlomakpopisa"/>
      </w:pPr>
    </w:p>
    <w:p w:rsidR="00F97822" w:rsidRPr="008C1D09" w:rsidRDefault="00CE4879" w:rsidP="00531208">
      <w:pPr>
        <w:pStyle w:val="Odlomakpopisa"/>
      </w:pPr>
      <w:r w:rsidRPr="008C1D09">
        <w:t xml:space="preserve">Posebni izvještaj </w:t>
      </w:r>
      <w:r w:rsidR="00531208" w:rsidRPr="008C1D09">
        <w:t>odnosi se na</w:t>
      </w:r>
      <w:r w:rsidR="00493FFD" w:rsidRPr="008C1D09">
        <w:t xml:space="preserve"> Izvještaj o stanju potraživanja i dospjelih obveza te stanju potencijalnih obveza po </w:t>
      </w:r>
      <w:r w:rsidR="008C1D09" w:rsidRPr="008C1D09">
        <w:t>osnovi sudskih sporova na dan 30.06.2024</w:t>
      </w:r>
      <w:r w:rsidR="00493FFD" w:rsidRPr="008C1D09">
        <w:t>.</w:t>
      </w:r>
    </w:p>
    <w:p w:rsidR="00C20759" w:rsidRPr="008C1D09" w:rsidRDefault="00C20759" w:rsidP="00531208">
      <w:pPr>
        <w:pStyle w:val="Odlomakpopisa"/>
      </w:pPr>
      <w:r w:rsidRPr="008C1D09">
        <w:t>Stanje</w:t>
      </w:r>
      <w:r w:rsidR="00531208" w:rsidRPr="008C1D09">
        <w:t xml:space="preserve"> nenaplaćenih</w:t>
      </w:r>
      <w:r w:rsidRPr="008C1D09">
        <w:t xml:space="preserve"> potraživanja </w:t>
      </w:r>
      <w:r w:rsidR="008C1D09" w:rsidRPr="008C1D09">
        <w:t>za prihode na dan 30.06.2024. iznosi 4.209,40</w:t>
      </w:r>
      <w:r w:rsidR="00531208" w:rsidRPr="008C1D09">
        <w:t xml:space="preserve"> </w:t>
      </w:r>
      <w:proofErr w:type="spellStart"/>
      <w:r w:rsidR="00531208" w:rsidRPr="008C1D09">
        <w:t>eur</w:t>
      </w:r>
      <w:proofErr w:type="spellEnd"/>
      <w:r w:rsidR="00531208" w:rsidRPr="008C1D09">
        <w:t>, a odnosi se na izdane a nenaplaćene račune za prehranu u produženom boravku, i na potraživanja za izdane račune za najam prostora koji još nisu plaćeni. Računi će biti naplaćeni u idućem izvještajnom razdoblju.</w:t>
      </w:r>
    </w:p>
    <w:p w:rsidR="00C20759" w:rsidRPr="00C27AA3" w:rsidRDefault="00F97822" w:rsidP="00531208">
      <w:pPr>
        <w:pStyle w:val="Odlomakpopisa"/>
        <w:rPr>
          <w:rFonts w:ascii="Calibri" w:hAnsi="Calibri" w:cs="Arial"/>
        </w:rPr>
      </w:pPr>
      <w:r w:rsidRPr="00C27AA3">
        <w:rPr>
          <w:rFonts w:ascii="Calibri" w:hAnsi="Calibri" w:cs="Arial"/>
        </w:rPr>
        <w:t xml:space="preserve">Dospjele obveze na </w:t>
      </w:r>
      <w:r w:rsidR="00C20759" w:rsidRPr="00C27AA3">
        <w:rPr>
          <w:rFonts w:ascii="Calibri" w:hAnsi="Calibri" w:cs="Arial"/>
        </w:rPr>
        <w:t>dan 3</w:t>
      </w:r>
      <w:r w:rsidR="00C27AA3" w:rsidRPr="00C27AA3">
        <w:rPr>
          <w:rFonts w:ascii="Calibri" w:hAnsi="Calibri" w:cs="Arial"/>
        </w:rPr>
        <w:t>0.06.2024</w:t>
      </w:r>
      <w:r w:rsidR="00C20759" w:rsidRPr="00C27AA3">
        <w:rPr>
          <w:rFonts w:ascii="Calibri" w:hAnsi="Calibri" w:cs="Arial"/>
        </w:rPr>
        <w:t>.</w:t>
      </w:r>
      <w:r w:rsidRPr="00C27AA3">
        <w:rPr>
          <w:rFonts w:ascii="Calibri" w:hAnsi="Calibri" w:cs="Arial"/>
        </w:rPr>
        <w:t xml:space="preserve"> iznose </w:t>
      </w:r>
      <w:r w:rsidR="00C27AA3" w:rsidRPr="00C27AA3">
        <w:rPr>
          <w:rFonts w:ascii="Calibri" w:hAnsi="Calibri" w:cs="Arial"/>
        </w:rPr>
        <w:t>11.861,64</w:t>
      </w:r>
      <w:r w:rsidRPr="00C27AA3">
        <w:rPr>
          <w:rFonts w:ascii="Calibri" w:hAnsi="Calibri" w:cs="Arial"/>
        </w:rPr>
        <w:t xml:space="preserve"> eura, a odnose se na obveze za račune za materijalne rashode koji još nisu plaćeni. Računi su uneseni na plaćanje u roku, a osnivač vrši plaćanja. Računi </w:t>
      </w:r>
      <w:r w:rsidR="00C27AA3" w:rsidRPr="00C27AA3">
        <w:rPr>
          <w:rFonts w:ascii="Calibri" w:hAnsi="Calibri" w:cs="Arial"/>
        </w:rPr>
        <w:t>će biti</w:t>
      </w:r>
      <w:r w:rsidRPr="00C27AA3">
        <w:rPr>
          <w:rFonts w:ascii="Calibri" w:hAnsi="Calibri" w:cs="Arial"/>
        </w:rPr>
        <w:t xml:space="preserve"> podm</w:t>
      </w:r>
      <w:bookmarkStart w:id="0" w:name="_GoBack"/>
      <w:bookmarkEnd w:id="0"/>
      <w:r w:rsidRPr="00C27AA3">
        <w:rPr>
          <w:rFonts w:ascii="Calibri" w:hAnsi="Calibri" w:cs="Arial"/>
        </w:rPr>
        <w:t>ireni u idućem izvještajnom razdoblju.</w:t>
      </w:r>
    </w:p>
    <w:p w:rsidR="00F97822" w:rsidRPr="00C27AA3" w:rsidRDefault="00F97822" w:rsidP="00F97822">
      <w:pPr>
        <w:pStyle w:val="Odlomakpopisa"/>
      </w:pPr>
      <w:r w:rsidRPr="00C27AA3">
        <w:t>OŠ Tina Ujevića, Šibenik nema evidentiranih sudskih sporova u tijeku, ne vodi se niti jedan postupak.</w:t>
      </w:r>
    </w:p>
    <w:p w:rsidR="00531208" w:rsidRDefault="00531208" w:rsidP="00CE4879"/>
    <w:p w:rsidR="005063A2" w:rsidRDefault="005063A2" w:rsidP="00CE4879">
      <w:r>
        <w:t>U privitku:</w:t>
      </w:r>
    </w:p>
    <w:p w:rsidR="005063A2" w:rsidRDefault="005063A2" w:rsidP="005063A2">
      <w:pPr>
        <w:pStyle w:val="Odlomakpopisa"/>
        <w:numPr>
          <w:ilvl w:val="0"/>
          <w:numId w:val="3"/>
        </w:numPr>
      </w:pPr>
      <w:r>
        <w:t>Opći dio</w:t>
      </w:r>
    </w:p>
    <w:p w:rsidR="005063A2" w:rsidRDefault="005063A2" w:rsidP="005063A2">
      <w:pPr>
        <w:pStyle w:val="Odlomakpopisa"/>
        <w:numPr>
          <w:ilvl w:val="0"/>
          <w:numId w:val="3"/>
        </w:numPr>
      </w:pPr>
      <w:r>
        <w:t xml:space="preserve">Posebni dio </w:t>
      </w:r>
    </w:p>
    <w:p w:rsidR="005063A2" w:rsidRDefault="005063A2" w:rsidP="005063A2">
      <w:pPr>
        <w:pStyle w:val="Odlomakpopisa"/>
        <w:numPr>
          <w:ilvl w:val="0"/>
          <w:numId w:val="3"/>
        </w:numPr>
      </w:pPr>
      <w:r>
        <w:t>Obrazloženje posebnog dijela</w:t>
      </w:r>
    </w:p>
    <w:p w:rsidR="005063A2" w:rsidRDefault="005063A2" w:rsidP="00CE4879"/>
    <w:p w:rsidR="005063A2" w:rsidRDefault="005063A2" w:rsidP="00CE4879"/>
    <w:p w:rsidR="00531208" w:rsidRDefault="008330B2" w:rsidP="00CE4879">
      <w:r>
        <w:t>U Šibeniku, 08.07</w:t>
      </w:r>
      <w:r w:rsidR="00531208">
        <w:t>.2024.</w:t>
      </w:r>
    </w:p>
    <w:p w:rsidR="005063A2" w:rsidRDefault="005063A2" w:rsidP="00CE4879"/>
    <w:p w:rsidR="005063A2" w:rsidRPr="005063A2" w:rsidRDefault="005063A2" w:rsidP="005063A2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  <w:r w:rsidRPr="005063A2">
        <w:rPr>
          <w:rFonts w:ascii="Calibri" w:eastAsia="Times New Roman" w:hAnsi="Calibri" w:cs="Arial"/>
          <w:lang w:eastAsia="ar-SA"/>
        </w:rPr>
        <w:t xml:space="preserve">Voditelj računovodstva: </w:t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  <w:t>Ravnatelj škole:</w:t>
      </w:r>
    </w:p>
    <w:p w:rsidR="005063A2" w:rsidRPr="005063A2" w:rsidRDefault="005063A2" w:rsidP="005063A2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  <w:r w:rsidRPr="005063A2">
        <w:rPr>
          <w:rFonts w:ascii="Calibri" w:eastAsia="Times New Roman" w:hAnsi="Calibri" w:cs="Arial"/>
          <w:lang w:eastAsia="ar-SA"/>
        </w:rPr>
        <w:t xml:space="preserve">Antica Perkov </w:t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</w:r>
      <w:r w:rsidRPr="005063A2">
        <w:rPr>
          <w:rFonts w:ascii="Calibri" w:eastAsia="Times New Roman" w:hAnsi="Calibri" w:cs="Arial"/>
          <w:lang w:eastAsia="ar-SA"/>
        </w:rPr>
        <w:tab/>
        <w:t xml:space="preserve">Emil </w:t>
      </w:r>
      <w:proofErr w:type="spellStart"/>
      <w:r w:rsidRPr="005063A2">
        <w:rPr>
          <w:rFonts w:ascii="Calibri" w:eastAsia="Times New Roman" w:hAnsi="Calibri" w:cs="Arial"/>
          <w:lang w:eastAsia="ar-SA"/>
        </w:rPr>
        <w:t>Božikov</w:t>
      </w:r>
      <w:proofErr w:type="spellEnd"/>
      <w:r w:rsidRPr="005063A2">
        <w:rPr>
          <w:rFonts w:ascii="Calibri" w:eastAsia="Times New Roman" w:hAnsi="Calibri" w:cs="Arial"/>
          <w:lang w:eastAsia="ar-SA"/>
        </w:rPr>
        <w:t xml:space="preserve">, prof.  </w:t>
      </w:r>
    </w:p>
    <w:p w:rsidR="005063A2" w:rsidRDefault="005063A2" w:rsidP="00CE4879"/>
    <w:sectPr w:rsidR="005063A2" w:rsidSect="005063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195B"/>
    <w:multiLevelType w:val="hybridMultilevel"/>
    <w:tmpl w:val="DFFE9FCA"/>
    <w:lvl w:ilvl="0" w:tplc="65D627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15A3B"/>
    <w:multiLevelType w:val="multilevel"/>
    <w:tmpl w:val="B290B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8672C4"/>
    <w:multiLevelType w:val="multilevel"/>
    <w:tmpl w:val="DB6C3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A3"/>
    <w:rsid w:val="003D5A58"/>
    <w:rsid w:val="003E17F7"/>
    <w:rsid w:val="004142FC"/>
    <w:rsid w:val="00493FFD"/>
    <w:rsid w:val="005063A2"/>
    <w:rsid w:val="00531208"/>
    <w:rsid w:val="00771DA3"/>
    <w:rsid w:val="008330B2"/>
    <w:rsid w:val="00863207"/>
    <w:rsid w:val="008C1D09"/>
    <w:rsid w:val="00960C2F"/>
    <w:rsid w:val="00B25C8B"/>
    <w:rsid w:val="00C20759"/>
    <w:rsid w:val="00C27AA3"/>
    <w:rsid w:val="00CE4879"/>
    <w:rsid w:val="00EC4C0A"/>
    <w:rsid w:val="00F15CF3"/>
    <w:rsid w:val="00F94AA7"/>
    <w:rsid w:val="00F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1760"/>
  <w15:chartTrackingRefBased/>
  <w15:docId w15:val="{3BCFD7AA-B607-48D0-8366-7F4F0033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7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71DA3"/>
  </w:style>
  <w:style w:type="paragraph" w:styleId="Odlomakpopisa">
    <w:name w:val="List Paragraph"/>
    <w:basedOn w:val="Normal"/>
    <w:uiPriority w:val="34"/>
    <w:qFormat/>
    <w:rsid w:val="00771D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6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2024-07-09T11:12:00Z</cp:lastPrinted>
  <dcterms:created xsi:type="dcterms:W3CDTF">2024-07-09T11:13:00Z</dcterms:created>
  <dcterms:modified xsi:type="dcterms:W3CDTF">2024-07-09T11:13:00Z</dcterms:modified>
</cp:coreProperties>
</file>