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4ACFA61" w:rsidP="10BD7228" w:rsidRDefault="34ACFA61" w14:paraId="40F521EF" w14:textId="476E167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4220"/>
        <w:jc w:val="left"/>
        <w:rPr>
          <w:rFonts w:ascii="Arial Narrow" w:hAnsi="Arial Narrow" w:eastAsia="Arial Narrow" w:cs="Arial Narrow"/>
          <w:b w:val="1"/>
          <w:bCs w:val="1"/>
          <w:noProof w:val="0"/>
          <w:color w:val="C45911"/>
          <w:sz w:val="24"/>
          <w:szCs w:val="24"/>
          <w:lang w:val="hr"/>
        </w:rPr>
      </w:pPr>
      <w:r w:rsidRPr="10BD7228" w:rsidR="34ACFA61">
        <w:rPr>
          <w:rFonts w:ascii="Arial Narrow" w:hAnsi="Arial Narrow" w:eastAsia="Arial Narrow" w:cs="Arial Narrow"/>
          <w:b w:val="1"/>
          <w:bCs w:val="1"/>
          <w:noProof w:val="0"/>
          <w:color w:val="C45911"/>
          <w:sz w:val="24"/>
          <w:szCs w:val="24"/>
          <w:lang w:val="hr"/>
        </w:rPr>
        <w:t xml:space="preserve">JAKE’S ADVENTURES </w:t>
      </w:r>
    </w:p>
    <w:p xmlns:wp14="http://schemas.microsoft.com/office/word/2010/wordml" w:rsidP="2979F7E0" wp14:paraId="43D028F7" wp14:textId="1AA4F9A0">
      <w:pPr>
        <w:spacing w:before="0" w:beforeAutospacing="off" w:after="0" w:afterAutospacing="off"/>
        <w:ind w:left="0" w:right="4220"/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</w:pPr>
      <w:r w:rsidRPr="2979F7E0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>Kurikulumsko područje</w:t>
      </w:r>
      <w:r w:rsidRPr="2979F7E0" w:rsidR="090601B2">
        <w:rPr>
          <w:rFonts w:ascii="Arial Narrow" w:hAnsi="Arial Narrow" w:eastAsia="Arial Narrow" w:cs="Arial Narrow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hr"/>
        </w:rPr>
        <w:t xml:space="preserve">: </w:t>
      </w:r>
      <w:r w:rsidRPr="2979F7E0" w:rsidR="090601B2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>JEZIČNO-KOMUNIKACIJSKO</w:t>
      </w:r>
    </w:p>
    <w:p xmlns:wp14="http://schemas.microsoft.com/office/word/2010/wordml" w:rsidP="2979F7E0" wp14:paraId="3328F578" wp14:textId="6F5B9EBC">
      <w:pPr>
        <w:spacing w:before="0" w:beforeAutospacing="off" w:after="0" w:afterAutospacing="off"/>
        <w:ind w:left="0" w:right="4220"/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en-US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en-US"/>
        </w:rPr>
        <w:t>Ciklus</w:t>
      </w: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en-US"/>
        </w:rPr>
        <w:t>(</w:t>
      </w: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en-US"/>
        </w:rPr>
        <w:t>razred</w:t>
      </w: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en-US"/>
        </w:rPr>
        <w:t>)</w:t>
      </w:r>
      <w:r w:rsidRPr="10BD7228" w:rsidR="59DB11C3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en-US"/>
        </w:rPr>
        <w:t>:</w:t>
      </w:r>
      <w:r w:rsidRPr="10BD7228" w:rsidR="59DB11C3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en-US"/>
        </w:rPr>
        <w:t xml:space="preserve"> </w:t>
      </w:r>
      <w:r w:rsidRPr="10BD7228" w:rsidR="41772C1D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en-US"/>
        </w:rPr>
        <w:t xml:space="preserve">I. </w:t>
      </w:r>
      <w:r w:rsidRPr="10BD7228" w:rsidR="21B438D5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en-US"/>
        </w:rPr>
        <w:t xml:space="preserve">/ 1. </w:t>
      </w:r>
      <w:r w:rsidRPr="10BD7228" w:rsidR="21B438D5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en-US"/>
        </w:rPr>
        <w:t>i</w:t>
      </w:r>
      <w:r w:rsidRPr="10BD7228" w:rsidR="21B438D5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en-US"/>
        </w:rPr>
        <w:t xml:space="preserve"> 2</w:t>
      </w:r>
      <w:r w:rsidRPr="10BD7228" w:rsidR="090601B2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en-US"/>
        </w:rPr>
        <w:t xml:space="preserve">. </w:t>
      </w:r>
      <w:r w:rsidRPr="10BD7228" w:rsidR="090601B2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en-US"/>
        </w:rPr>
        <w:t>razredi</w:t>
      </w:r>
    </w:p>
    <w:p xmlns:wp14="http://schemas.microsoft.com/office/word/2010/wordml" w:rsidP="4BDA9366" wp14:paraId="43D5263E" wp14:textId="76383F65">
      <w:pPr>
        <w:spacing w:before="0" w:beforeAutospacing="off" w:after="0" w:afterAutospacing="off"/>
        <w:ind w:left="0" w:right="4220"/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</w:pPr>
    </w:p>
    <w:p w:rsidR="090601B2" w:rsidP="10BD7228" w:rsidRDefault="090601B2" w14:paraId="4B84DE9C" w14:textId="2D0227B9">
      <w:pPr>
        <w:pStyle w:val="Normal"/>
        <w:suppressLineNumbers w:val="0"/>
        <w:spacing w:before="0" w:beforeAutospacing="off" w:after="0" w:afterAutospacing="off"/>
        <w:jc w:val="left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 xml:space="preserve">Cilj: </w:t>
      </w:r>
      <w:r w:rsidRPr="10BD7228" w:rsidR="464FF77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pomoći učenicima da unaprijede svoje jezične i komunikacijske vještine kroz suradnju s učenicima iz drugih škola diljem Republike Hrvatske</w:t>
      </w:r>
    </w:p>
    <w:p w:rsidR="464FF774" w:rsidP="10BD7228" w:rsidRDefault="464FF774" w14:paraId="415E0FCE" w14:textId="797630F4">
      <w:pPr>
        <w:bidi w:val="0"/>
        <w:spacing w:before="0" w:beforeAutospacing="off" w:after="0" w:afterAutospacing="off"/>
        <w:jc w:val="left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464FF77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- osvijestiti važnost i potrebu učenja engleskog jezika za međusobnu i međunarodnu komunikaciju</w:t>
      </w:r>
    </w:p>
    <w:p w:rsidR="464FF774" w:rsidP="10BD7228" w:rsidRDefault="464FF774" w14:paraId="2B6A03FE" w14:textId="6C077009">
      <w:pPr>
        <w:bidi w:val="0"/>
        <w:spacing w:before="0" w:beforeAutospacing="off" w:after="0" w:afterAutospacing="off"/>
        <w:jc w:val="left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464FF77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 xml:space="preserve">- razvijati učeničke interese, sposobnosti i samopouzdanje </w:t>
      </w:r>
    </w:p>
    <w:p w:rsidR="464FF774" w:rsidP="10BD7228" w:rsidRDefault="464FF774" w14:paraId="3CB649F9" w14:textId="4A84DF9C">
      <w:pPr>
        <w:bidi w:val="0"/>
        <w:spacing w:before="0" w:beforeAutospacing="off" w:after="0" w:afterAutospacing="off"/>
        <w:jc w:val="left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464FF77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- upućivanje učenika na samostalni dodatni rad (Domena C - samostalnost u usvajanju znanja) i aktivno sudjelovanje u svim aktivnostima tijekom projekta</w:t>
      </w:r>
    </w:p>
    <w:p w:rsidR="464FF774" w:rsidP="10BD7228" w:rsidRDefault="464FF774" w14:paraId="0DAE0ACC" w14:textId="428CEA6E">
      <w:pPr>
        <w:bidi w:val="0"/>
        <w:spacing w:before="0" w:beforeAutospacing="off" w:after="0" w:afterAutospacing="off"/>
        <w:jc w:val="left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464FF77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- vježbati govorenje, slušanje, neizravno čitanje i pisanje na engleskom jeziku</w:t>
      </w:r>
    </w:p>
    <w:p w:rsidR="464FF774" w:rsidP="10BD7228" w:rsidRDefault="464FF774" w14:paraId="0C891F71" w14:textId="7B1A9B27">
      <w:pPr>
        <w:bidi w:val="0"/>
        <w:spacing w:before="0" w:beforeAutospacing="off" w:after="0" w:afterAutospacing="off"/>
        <w:jc w:val="left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464FF77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- razvijati socijalnu kompetenciju i suradničke odnose s vršnjacima iz Hrvatske</w:t>
      </w:r>
    </w:p>
    <w:p w:rsidR="464FF774" w:rsidP="10BD7228" w:rsidRDefault="464FF774" w14:paraId="541E37C9" w14:textId="283CE7E1">
      <w:pPr>
        <w:bidi w:val="0"/>
        <w:spacing w:before="0" w:beforeAutospacing="off" w:after="0" w:afterAutospacing="off"/>
        <w:jc w:val="left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464FF77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- senzibilizirati učenike za razvijanje tolerancije i empatije prema drugima i drugačijima</w:t>
      </w:r>
    </w:p>
    <w:p w:rsidR="464FF774" w:rsidP="10BD7228" w:rsidRDefault="464FF774" w14:paraId="05754C80" w14:textId="07996BC1">
      <w:pPr>
        <w:bidi w:val="0"/>
        <w:spacing w:before="0" w:beforeAutospacing="off" w:after="0" w:afterAutospacing="off"/>
        <w:jc w:val="left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464FF77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 xml:space="preserve">- graditi i podizati interkulturalnu svijest učenika </w:t>
      </w:r>
    </w:p>
    <w:p w:rsidR="464FF774" w:rsidP="10BD7228" w:rsidRDefault="464FF774" w14:paraId="02827155" w14:textId="00ED42DD">
      <w:pPr>
        <w:bidi w:val="0"/>
        <w:spacing w:before="0" w:beforeAutospacing="off" w:after="0" w:afterAutospacing="off"/>
        <w:jc w:val="left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464FF77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- omogućiti uvid u vlastite sposobnosti u odnosu na druge učenike</w:t>
      </w:r>
    </w:p>
    <w:p w:rsidR="464FF774" w:rsidP="10BD7228" w:rsidRDefault="464FF774" w14:paraId="4F8D6C2B" w14:textId="5AD86B3B">
      <w:pPr>
        <w:bidi w:val="0"/>
        <w:spacing w:before="0" w:beforeAutospacing="off" w:after="0" w:afterAutospacing="off"/>
        <w:jc w:val="left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464FF77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- primjena znanja iz drugih školskih predmeta i povezivanje naučenog sa stvarnim životom</w:t>
      </w:r>
    </w:p>
    <w:p w:rsidR="10BD7228" w:rsidP="10BD7228" w:rsidRDefault="10BD7228" w14:paraId="272C8B35" w14:textId="46435E7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 Narrow" w:hAnsi="Arial Narrow" w:eastAsia="Arial Narrow" w:cs="Arial Narrow"/>
          <w:b w:val="1"/>
          <w:bCs w:val="1"/>
          <w:noProof w:val="0"/>
          <w:sz w:val="22"/>
          <w:szCs w:val="22"/>
          <w:lang w:val="hr"/>
        </w:rPr>
      </w:pPr>
    </w:p>
    <w:p w:rsidR="090601B2" w:rsidP="10BD7228" w:rsidRDefault="090601B2" w14:paraId="68A0BCD5" w14:textId="3B4D6A9F">
      <w:pPr>
        <w:pStyle w:val="Normal"/>
        <w:suppressLineNumbers w:val="0"/>
        <w:spacing w:before="0" w:beforeAutospacing="off" w:after="0" w:afterAutospacing="off"/>
        <w:jc w:val="left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 xml:space="preserve">Obrazloženje cilja: </w:t>
      </w:r>
      <w:r w:rsidRPr="10BD7228" w:rsidR="01B2B0A7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 xml:space="preserve">osnovna ideja projekta je stvoriti vezu i prijateljstvo među učenicima partnerima iz različitih dijelova RH te motivirati učenike </w:t>
      </w:r>
      <w:r w:rsidRPr="10BD7228" w:rsidR="01B2B0A7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1. i 2.</w:t>
      </w:r>
      <w:r w:rsidRPr="10BD7228" w:rsidR="01B2B0A7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 xml:space="preserve"> razreda za dodatni rad na engleskom jeziku te aktivno korištenje i proširivanje jezičnih sadržaja i razvijanje jezičnih vještina</w:t>
      </w:r>
    </w:p>
    <w:p w:rsidR="10BD7228" w:rsidP="10BD7228" w:rsidRDefault="10BD7228" w14:paraId="1C053A9C" w14:textId="0FB51097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</w:pPr>
    </w:p>
    <w:p xmlns:wp14="http://schemas.microsoft.com/office/word/2010/wordml" w:rsidP="4BDA9366" wp14:paraId="30DC6220" wp14:textId="1F73FAE3">
      <w:pPr>
        <w:spacing w:before="0" w:beforeAutospacing="off" w:after="160" w:afterAutospacing="off"/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 xml:space="preserve">Očekivani ishodi </w:t>
      </w:r>
      <w:r w:rsidRPr="10BD7228" w:rsidR="090601B2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(učenici će moći): </w:t>
      </w:r>
    </w:p>
    <w:p w:rsidR="3B39DF38" w:rsidP="10BD7228" w:rsidRDefault="3B39DF38" w14:paraId="372DB79C" w14:textId="3D035FE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</w:pPr>
      <w:r w:rsidRPr="10BD7228" w:rsidR="3B39DF38"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  <w:t>Uočava međukulturna iskustva u poznatom kontekstu</w:t>
      </w:r>
    </w:p>
    <w:p w:rsidR="1207A764" w:rsidP="10BD7228" w:rsidRDefault="1207A764" w14:paraId="22A9382E" w14:textId="6EE3E19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</w:pPr>
      <w:r w:rsidRPr="10BD7228" w:rsidR="1207A764"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  <w:t xml:space="preserve">Prepoznaje i oponaša uljudne obrasce ponašanja </w:t>
      </w:r>
      <w:r w:rsidRPr="10BD7228" w:rsidR="4C4AEF4D"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  <w:t>u međukulturnim susretima</w:t>
      </w:r>
    </w:p>
    <w:p w:rsidR="4C4AEF4D" w:rsidP="10BD7228" w:rsidRDefault="4C4AEF4D" w14:paraId="33BD571C" w14:textId="2177BC3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</w:pPr>
      <w:r w:rsidRPr="10BD7228" w:rsidR="4C4AEF4D"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  <w:t>Prepoznaje i reagira na primjere prihvaćanja/isključivanja drugih i drugačijih</w:t>
      </w:r>
    </w:p>
    <w:p w:rsidR="4C4AEF4D" w:rsidP="10BD7228" w:rsidRDefault="4C4AEF4D" w14:paraId="42D7BFDA" w14:textId="567153F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</w:pPr>
      <w:r w:rsidRPr="10BD7228" w:rsidR="4C4AEF4D"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  <w:t>Uočava i koristi se osnovnim kognitivnim, metakognitivnim i društveno-afektivnim strategijama učenja</w:t>
      </w:r>
    </w:p>
    <w:p w:rsidR="21CB8DCB" w:rsidP="10BD7228" w:rsidRDefault="21CB8DCB" w14:paraId="01B9493B" w14:textId="66F46BD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</w:pPr>
      <w:r w:rsidRPr="10BD7228" w:rsidR="21CB8DCB"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  <w:t>Uočava i primjenjuje osnovne tehnike kreativnog izražavanja</w:t>
      </w:r>
    </w:p>
    <w:p w:rsidR="21CB8DCB" w:rsidP="10BD7228" w:rsidRDefault="21CB8DCB" w14:paraId="5DF5FF2F" w14:textId="1C8183D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</w:pPr>
      <w:r w:rsidRPr="10BD7228" w:rsidR="21CB8DCB"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  <w:t>Prepoznaje razlićite izvore informacija</w:t>
      </w:r>
    </w:p>
    <w:p w:rsidR="2B14E773" w:rsidP="10BD7228" w:rsidRDefault="2B14E773" w14:paraId="08962405" w14:textId="2A2F534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</w:pPr>
      <w:r w:rsidRPr="10BD7228" w:rsidR="2B14E773"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  <w:t>Upotrebljava učestale riječi oponašajući engleski sustav glasova</w:t>
      </w:r>
    </w:p>
    <w:p w:rsidR="2B14E773" w:rsidP="10BD7228" w:rsidRDefault="2B14E773" w14:paraId="75DDDEBC" w14:textId="62EA06D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</w:pPr>
      <w:r w:rsidRPr="10BD7228" w:rsidR="2B14E773"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  <w:t>Preslikava jednostavne riječi</w:t>
      </w:r>
    </w:p>
    <w:p w:rsidR="2B14E773" w:rsidP="10BD7228" w:rsidRDefault="2B14E773" w14:paraId="1ECD44BC" w14:textId="4954C9D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</w:pPr>
      <w:r w:rsidRPr="10BD7228" w:rsidR="2B14E773">
        <w:rPr>
          <w:rFonts w:ascii="Arial Narrow" w:hAnsi="Arial Narrow" w:eastAsia="Arial Narrow" w:cs="Arial Narrow"/>
          <w:noProof w:val="0"/>
          <w:color w:val="000000" w:themeColor="text1" w:themeTint="FF" w:themeShade="FF"/>
          <w:sz w:val="21"/>
          <w:szCs w:val="21"/>
          <w:lang w:val="hr"/>
        </w:rPr>
        <w:t>Prepoznaje grafijsku sliku poznatih riječi</w:t>
      </w:r>
    </w:p>
    <w:p xmlns:wp14="http://schemas.microsoft.com/office/word/2010/wordml" w:rsidP="4BDA9366" wp14:paraId="597E0A94" wp14:textId="43C81E74">
      <w:pPr>
        <w:pStyle w:val="ListParagraph"/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rial Narrow" w:hAnsi="Arial Narrow" w:eastAsia="Arial Narrow" w:cs="Arial Narrow"/>
          <w:noProof w:val="0"/>
          <w:color w:val="595959" w:themeColor="text1" w:themeTint="A6" w:themeShade="FF"/>
          <w:sz w:val="21"/>
          <w:szCs w:val="21"/>
          <w:lang w:val="hr"/>
        </w:rPr>
      </w:pPr>
    </w:p>
    <w:p w:rsidR="090601B2" w:rsidP="10BD7228" w:rsidRDefault="090601B2" w14:paraId="3DF65B47" w14:textId="12299B7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 xml:space="preserve">Način realizacije: </w:t>
      </w:r>
      <w:r w:rsidRPr="10BD7228" w:rsidR="09C7474A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 xml:space="preserve">Projekt </w:t>
      </w:r>
      <w:r w:rsidRPr="10BD7228" w:rsidR="71A34CBD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>na državnoj razini, u suradnji s 8 škola iz Hrvatske</w:t>
      </w:r>
      <w:r w:rsidRPr="10BD7228" w:rsidR="72145BB3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 xml:space="preserve"> </w:t>
      </w:r>
      <w:r w:rsidRPr="10BD7228" w:rsidR="71A34CBD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>, integrirano u redovnu nastavu</w:t>
      </w:r>
      <w:r w:rsidRPr="10BD7228" w:rsidR="42BC971F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>, interdisciplinarno (Engleski jezik i Likovna kultura)</w:t>
      </w:r>
    </w:p>
    <w:p xmlns:wp14="http://schemas.microsoft.com/office/word/2010/wordml" w:rsidP="4BDA9366" wp14:paraId="07078EB5" wp14:textId="7B15704F">
      <w:pPr>
        <w:spacing w:before="0" w:beforeAutospacing="off" w:after="160" w:afterAutospacing="off"/>
        <w:rPr>
          <w:rFonts w:ascii="Arial Narrow" w:hAnsi="Arial Narrow" w:eastAsia="Arial Narrow" w:cs="Arial Narrow"/>
          <w:noProof w:val="0"/>
          <w:sz w:val="21"/>
          <w:szCs w:val="21"/>
          <w:lang w:val="hr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 xml:space="preserve">Sudionici: </w:t>
      </w:r>
      <w:r w:rsidRPr="10BD7228" w:rsidR="090601B2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učenici </w:t>
      </w:r>
      <w:r w:rsidRPr="10BD7228" w:rsidR="1D1DC1C5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>1. i 2</w:t>
      </w:r>
      <w:r w:rsidRPr="10BD7228" w:rsidR="090601B2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>. razreda</w:t>
      </w:r>
      <w:r w:rsidRPr="10BD7228" w:rsidR="178571E6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, </w:t>
      </w:r>
      <w:r w:rsidRPr="10BD7228" w:rsidR="090601B2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>učitel</w:t>
      </w:r>
      <w:r w:rsidRPr="10BD7228" w:rsidR="77DF049E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jica </w:t>
      </w:r>
      <w:r w:rsidRPr="10BD7228" w:rsidR="27FC7830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>engleskog jezika</w:t>
      </w:r>
    </w:p>
    <w:p xmlns:wp14="http://schemas.microsoft.com/office/word/2010/wordml" w:rsidP="4BDA9366" wp14:paraId="54F61C84" wp14:textId="7F62382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 xml:space="preserve">Načini učenja: </w:t>
      </w:r>
      <w:r w:rsidRPr="10BD7228" w:rsidR="1A8CF24E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>sudjelovanje učenika na različitim tematskim radionicama na engleskom jeziku, rješavanje zadataka na zadanu temu individualno/u paru/timu, suradnja s</w:t>
      </w:r>
      <w:r w:rsidRPr="10BD7228" w:rsidR="0A7A4AFD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 xml:space="preserve"> ostalim sudionicima projekta-učenicima partnerskih škola</w:t>
      </w:r>
    </w:p>
    <w:p w:rsidR="090601B2" w:rsidP="10BD7228" w:rsidRDefault="090601B2" w14:paraId="4C1E0B19" w14:textId="4D4F5468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>Metode poučavanja:</w:t>
      </w:r>
      <w:r w:rsidRPr="10BD7228" w:rsidR="2142CD1D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 xml:space="preserve"> </w:t>
      </w:r>
      <w:r w:rsidRPr="10BD7228" w:rsidR="66CA09A2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>mentorira učenike u pripremi i provođenju aktivnosti, omogućuje suradnju s ostalim školama, učiteljima i učenicima-sudionicima projekt</w:t>
      </w:r>
      <w:r w:rsidRPr="10BD7228" w:rsidR="582D7C4C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>a</w:t>
      </w:r>
    </w:p>
    <w:p xmlns:wp14="http://schemas.microsoft.com/office/word/2010/wordml" w:rsidP="2979F7E0" wp14:paraId="49F942F2" wp14:textId="3D1E06D1">
      <w:pPr>
        <w:spacing w:before="0" w:beforeAutospacing="off" w:after="160" w:afterAutospacing="off"/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>Trajanje izvedbe</w:t>
      </w:r>
      <w:r w:rsidRPr="10BD7228" w:rsidR="30BB5B28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>:</w:t>
      </w:r>
      <w:r w:rsidRPr="10BD7228" w:rsidR="76AC1D8C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 xml:space="preserve"> </w:t>
      </w:r>
      <w:r w:rsidRPr="10BD7228" w:rsidR="7003F19E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 xml:space="preserve">rujan 2024 – lipanj </w:t>
      </w:r>
      <w:r w:rsidRPr="10BD7228" w:rsidR="76AC1D8C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>2025.</w:t>
      </w:r>
    </w:p>
    <w:p xmlns:wp14="http://schemas.microsoft.com/office/word/2010/wordml" w:rsidP="4BDA9366" wp14:paraId="45579F4A" wp14:textId="1CB678E8">
      <w:pPr>
        <w:spacing w:before="0" w:beforeAutospacing="off" w:after="160" w:afterAutospacing="off"/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>Planirani broj sati:</w:t>
      </w:r>
      <w:r w:rsidRPr="10BD7228" w:rsidR="090601B2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 </w:t>
      </w:r>
      <w:r w:rsidRPr="10BD7228" w:rsidR="615464CB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>1</w:t>
      </w:r>
      <w:r w:rsidRPr="10BD7228" w:rsidR="0F54141F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>0</w:t>
      </w:r>
      <w:r w:rsidRPr="10BD7228" w:rsidR="090601B2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 </w:t>
      </w:r>
      <w:r w:rsidRPr="10BD7228" w:rsidR="090601B2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>sati</w:t>
      </w:r>
    </w:p>
    <w:p xmlns:wp14="http://schemas.microsoft.com/office/word/2010/wordml" w:rsidP="10BD7228" wp14:paraId="316DAC04" wp14:textId="7EC226FA">
      <w:pPr>
        <w:spacing w:before="0" w:beforeAutospacing="off" w:after="160" w:afterAutospacing="off"/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 xml:space="preserve">Resursi-materijali: </w:t>
      </w:r>
      <w:r w:rsidRPr="10BD7228" w:rsidR="59DDA5F3">
        <w:rPr>
          <w:rFonts w:ascii="Arial Narrow" w:hAnsi="Arial Narrow" w:eastAsia="Arial Narrow" w:cs="Arial Narrow"/>
          <w:b w:val="0"/>
          <w:bCs w:val="0"/>
          <w:noProof w:val="0"/>
          <w:sz w:val="21"/>
          <w:szCs w:val="21"/>
          <w:lang w:val="hr"/>
        </w:rPr>
        <w:t>materijali za crtanje-flomasteri, papir, hamer papir, kolaž (40 eura)</w:t>
      </w:r>
    </w:p>
    <w:p xmlns:wp14="http://schemas.microsoft.com/office/word/2010/wordml" w:rsidP="4BDA9366" wp14:paraId="0707DA96" wp14:textId="06FB8048">
      <w:pPr>
        <w:spacing w:before="0" w:beforeAutospacing="off" w:after="160" w:afterAutospacing="off"/>
        <w:rPr>
          <w:rFonts w:ascii="Arial Narrow" w:hAnsi="Arial Narrow" w:eastAsia="Arial Narrow" w:cs="Arial Narrow"/>
          <w:noProof w:val="0"/>
          <w:sz w:val="21"/>
          <w:szCs w:val="21"/>
          <w:lang w:val="hr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>Moguće poteškoće</w:t>
      </w:r>
      <w:r w:rsidRPr="10BD7228" w:rsidR="090601B2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: </w:t>
      </w:r>
      <w:r w:rsidRPr="10BD7228" w:rsidR="65997681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>usklađivanje vremenskog okvira aktivnosti sa školama partnerima</w:t>
      </w:r>
    </w:p>
    <w:p w:rsidR="090601B2" w:rsidP="10BD7228" w:rsidRDefault="090601B2" w14:paraId="61587B5D" w14:textId="060083ED">
      <w:pPr>
        <w:pStyle w:val="Normal"/>
        <w:spacing w:before="0" w:beforeAutospacing="off" w:after="0" w:afterAutospacing="off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>Načini praćenja</w:t>
      </w:r>
      <w:r w:rsidRPr="10BD7228" w:rsidR="090601B2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: </w:t>
      </w:r>
      <w:r w:rsidRPr="10BD7228" w:rsidR="3DAE7A9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vanjsko vrednovanje učeničkih radova od strane svih škola projektnih partnera</w:t>
      </w:r>
      <w:r w:rsidRPr="10BD7228" w:rsidR="00D207AC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 xml:space="preserve">, </w:t>
      </w:r>
      <w:r w:rsidRPr="10BD7228" w:rsidR="3DAE7A9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evaluacija provedenih aktivnosti tijekom projekta od strane učenika</w:t>
      </w:r>
      <w:r w:rsidRPr="10BD7228" w:rsidR="5B577A69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 xml:space="preserve">, </w:t>
      </w:r>
      <w:r w:rsidRPr="10BD7228" w:rsidR="3DAE7A9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objavljivanje radova, fotografija i/ili videozapisa na web stranici škole, službenim stranicama i društvenim mrežama Alfa School Network-a te drugim učiteljskim grupama na različitim platformama</w:t>
      </w:r>
      <w:r w:rsidRPr="10BD7228" w:rsidR="73014C35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 xml:space="preserve">, </w:t>
      </w:r>
      <w:r w:rsidRPr="10BD7228" w:rsidR="3DAE7A9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prikazivanje na učiteljskim stručnim skupovima u svrhu prezentiranja projekta i znanja učenika stečenog tijekom rada</w:t>
      </w:r>
      <w:r w:rsidRPr="10BD7228" w:rsidR="039226F0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 xml:space="preserve">, </w:t>
      </w:r>
      <w:r w:rsidRPr="10BD7228" w:rsidR="3DAE7A94">
        <w:rPr>
          <w:rFonts w:ascii="Arial Narrow" w:hAnsi="Arial Narrow" w:eastAsia="Arial Narrow" w:cs="Arial Narrow"/>
          <w:noProof w:val="0"/>
          <w:sz w:val="22"/>
          <w:szCs w:val="22"/>
          <w:lang w:val="hr"/>
        </w:rPr>
        <w:t>izrada i tisak zajednički izrađene slikovnice u organizaciji izdavačke kuće Alfa</w:t>
      </w:r>
    </w:p>
    <w:p w:rsidR="10BD7228" w:rsidP="10BD7228" w:rsidRDefault="10BD7228" w14:paraId="25D18999" w14:textId="37892163">
      <w:pPr>
        <w:spacing w:before="0" w:beforeAutospacing="off" w:after="0" w:afterAutospacing="off"/>
        <w:rPr>
          <w:rFonts w:ascii="Arial Narrow" w:hAnsi="Arial Narrow" w:eastAsia="Arial Narrow" w:cs="Arial Narrow"/>
          <w:noProof w:val="0"/>
          <w:sz w:val="22"/>
          <w:szCs w:val="22"/>
          <w:lang w:val="hr"/>
        </w:rPr>
      </w:pPr>
    </w:p>
    <w:p xmlns:wp14="http://schemas.microsoft.com/office/word/2010/wordml" w:rsidP="4BDA9366" wp14:paraId="3A126699" wp14:textId="7F2B769E">
      <w:pPr>
        <w:spacing w:before="0" w:beforeAutospacing="off" w:after="160" w:afterAutospacing="off"/>
        <w:rPr>
          <w:rFonts w:ascii="Arial Narrow" w:hAnsi="Arial Narrow" w:eastAsia="Arial Narrow" w:cs="Arial Narrow"/>
          <w:noProof w:val="0"/>
          <w:sz w:val="21"/>
          <w:szCs w:val="21"/>
          <w:lang w:val="hr"/>
        </w:rPr>
      </w:pPr>
      <w:r w:rsidRPr="10BD7228" w:rsidR="090601B2">
        <w:rPr>
          <w:rFonts w:ascii="Arial Narrow" w:hAnsi="Arial Narrow" w:eastAsia="Arial Narrow" w:cs="Arial Narrow"/>
          <w:b w:val="1"/>
          <w:bCs w:val="1"/>
          <w:noProof w:val="0"/>
          <w:sz w:val="21"/>
          <w:szCs w:val="21"/>
          <w:lang w:val="hr"/>
        </w:rPr>
        <w:t>Odgovorna osoba</w:t>
      </w:r>
      <w:r w:rsidRPr="10BD7228" w:rsidR="090601B2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: </w:t>
      </w:r>
      <w:r w:rsidRPr="10BD7228" w:rsidR="2C335F63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Marijana Mikulandra, učiteljica </w:t>
      </w:r>
      <w:r w:rsidRPr="10BD7228" w:rsidR="2CA52C6F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>engleskog</w:t>
      </w:r>
      <w:r w:rsidRPr="10BD7228" w:rsidR="2C335F63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 jezika</w:t>
      </w:r>
      <w:r w:rsidRPr="10BD7228" w:rsidR="02506137">
        <w:rPr>
          <w:rFonts w:ascii="Arial Narrow" w:hAnsi="Arial Narrow" w:eastAsia="Arial Narrow" w:cs="Arial Narrow"/>
          <w:noProof w:val="0"/>
          <w:sz w:val="21"/>
          <w:szCs w:val="21"/>
          <w:lang w:val="hr"/>
        </w:rPr>
        <w:t xml:space="preserve"> (voditelj projekta), suradnice na projektu: Andrea Gašperov, učiteljica 1. razreda, Loredana Stamenković Šanić, učiteljica produženog boravka u 2. razredu</w:t>
      </w:r>
    </w:p>
    <w:p xmlns:wp14="http://schemas.microsoft.com/office/word/2010/wordml" wp14:paraId="2C078E63" wp14:textId="0014072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bae12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21977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eae2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bd0d1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92e0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92c1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153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74C4DC"/>
    <w:rsid w:val="00D207AC"/>
    <w:rsid w:val="01B2B0A7"/>
    <w:rsid w:val="01C63B36"/>
    <w:rsid w:val="02506137"/>
    <w:rsid w:val="02B8104C"/>
    <w:rsid w:val="0302A29E"/>
    <w:rsid w:val="0340A031"/>
    <w:rsid w:val="039226F0"/>
    <w:rsid w:val="03ECFB3F"/>
    <w:rsid w:val="04891CBD"/>
    <w:rsid w:val="06CC955B"/>
    <w:rsid w:val="070E18F7"/>
    <w:rsid w:val="07D6E341"/>
    <w:rsid w:val="090601B2"/>
    <w:rsid w:val="09069018"/>
    <w:rsid w:val="09590E14"/>
    <w:rsid w:val="0987FDC3"/>
    <w:rsid w:val="098BFDCC"/>
    <w:rsid w:val="09C7474A"/>
    <w:rsid w:val="0A7A4AFD"/>
    <w:rsid w:val="0A9BDCE0"/>
    <w:rsid w:val="0AC90DBB"/>
    <w:rsid w:val="0B5400B7"/>
    <w:rsid w:val="0B93E0F2"/>
    <w:rsid w:val="0C3712D1"/>
    <w:rsid w:val="0E2B99CA"/>
    <w:rsid w:val="0E57E081"/>
    <w:rsid w:val="0ED2D858"/>
    <w:rsid w:val="0F3069D4"/>
    <w:rsid w:val="0F37C0D6"/>
    <w:rsid w:val="0F3C5458"/>
    <w:rsid w:val="0F54141F"/>
    <w:rsid w:val="103940A7"/>
    <w:rsid w:val="10BD7228"/>
    <w:rsid w:val="10F8CDB6"/>
    <w:rsid w:val="1158A07F"/>
    <w:rsid w:val="1207A764"/>
    <w:rsid w:val="1226745D"/>
    <w:rsid w:val="12C61D1F"/>
    <w:rsid w:val="12E52899"/>
    <w:rsid w:val="13EEB87A"/>
    <w:rsid w:val="15EFB4DA"/>
    <w:rsid w:val="178571E6"/>
    <w:rsid w:val="179A8C5C"/>
    <w:rsid w:val="17D294EF"/>
    <w:rsid w:val="17F52A5D"/>
    <w:rsid w:val="185878EA"/>
    <w:rsid w:val="192E0E12"/>
    <w:rsid w:val="19E446BD"/>
    <w:rsid w:val="1A8CF24E"/>
    <w:rsid w:val="1ADE9C31"/>
    <w:rsid w:val="1C3C9600"/>
    <w:rsid w:val="1D1DC1C5"/>
    <w:rsid w:val="1D2CCC8C"/>
    <w:rsid w:val="1D4ED274"/>
    <w:rsid w:val="1DD23817"/>
    <w:rsid w:val="1E1BEE95"/>
    <w:rsid w:val="1E709D40"/>
    <w:rsid w:val="1EAC28E5"/>
    <w:rsid w:val="1ED16D2C"/>
    <w:rsid w:val="1F2EE9B5"/>
    <w:rsid w:val="1FE45C37"/>
    <w:rsid w:val="20491570"/>
    <w:rsid w:val="2142CD1D"/>
    <w:rsid w:val="21529CF8"/>
    <w:rsid w:val="21B438D5"/>
    <w:rsid w:val="21CB8DCB"/>
    <w:rsid w:val="25355E6E"/>
    <w:rsid w:val="25D7A458"/>
    <w:rsid w:val="27189C28"/>
    <w:rsid w:val="272A8E54"/>
    <w:rsid w:val="273AF95A"/>
    <w:rsid w:val="2777A65D"/>
    <w:rsid w:val="27D5E008"/>
    <w:rsid w:val="27EE9D67"/>
    <w:rsid w:val="27FC7830"/>
    <w:rsid w:val="282066FE"/>
    <w:rsid w:val="28ADBADB"/>
    <w:rsid w:val="29469DFF"/>
    <w:rsid w:val="2979F7E0"/>
    <w:rsid w:val="29FF0841"/>
    <w:rsid w:val="2A647897"/>
    <w:rsid w:val="2A8016D4"/>
    <w:rsid w:val="2B14E773"/>
    <w:rsid w:val="2B29A00D"/>
    <w:rsid w:val="2B96FC3C"/>
    <w:rsid w:val="2C180EE5"/>
    <w:rsid w:val="2C18CFA6"/>
    <w:rsid w:val="2C335F63"/>
    <w:rsid w:val="2C86D046"/>
    <w:rsid w:val="2C969CDC"/>
    <w:rsid w:val="2CA3E10F"/>
    <w:rsid w:val="2CA52C6F"/>
    <w:rsid w:val="2D1F139E"/>
    <w:rsid w:val="2E253A7D"/>
    <w:rsid w:val="2E45E28B"/>
    <w:rsid w:val="2EFD2956"/>
    <w:rsid w:val="2F492040"/>
    <w:rsid w:val="2F983309"/>
    <w:rsid w:val="2FA0D0D3"/>
    <w:rsid w:val="30BB5B28"/>
    <w:rsid w:val="30F337D1"/>
    <w:rsid w:val="3165E8A2"/>
    <w:rsid w:val="327DE47A"/>
    <w:rsid w:val="328E477D"/>
    <w:rsid w:val="32C1495D"/>
    <w:rsid w:val="32E5130E"/>
    <w:rsid w:val="33864E93"/>
    <w:rsid w:val="33C17F5C"/>
    <w:rsid w:val="3424059D"/>
    <w:rsid w:val="34ACFA61"/>
    <w:rsid w:val="34B8A7CB"/>
    <w:rsid w:val="35D73548"/>
    <w:rsid w:val="35F458D8"/>
    <w:rsid w:val="36544129"/>
    <w:rsid w:val="366CCD2D"/>
    <w:rsid w:val="39F8F2FE"/>
    <w:rsid w:val="3AC1D12F"/>
    <w:rsid w:val="3B068BF4"/>
    <w:rsid w:val="3B0CE5F5"/>
    <w:rsid w:val="3B39DF38"/>
    <w:rsid w:val="3B6521A0"/>
    <w:rsid w:val="3C18EB2C"/>
    <w:rsid w:val="3D0E4CF3"/>
    <w:rsid w:val="3D8BEB10"/>
    <w:rsid w:val="3DAE7A94"/>
    <w:rsid w:val="3DE0BC8A"/>
    <w:rsid w:val="3E0DABBB"/>
    <w:rsid w:val="3EF10F73"/>
    <w:rsid w:val="3F417E02"/>
    <w:rsid w:val="3F9AC712"/>
    <w:rsid w:val="3FCCB286"/>
    <w:rsid w:val="401E1531"/>
    <w:rsid w:val="41630147"/>
    <w:rsid w:val="416D7C51"/>
    <w:rsid w:val="41772C1D"/>
    <w:rsid w:val="41E90395"/>
    <w:rsid w:val="42A12EE5"/>
    <w:rsid w:val="42BC971F"/>
    <w:rsid w:val="43045673"/>
    <w:rsid w:val="45B8B710"/>
    <w:rsid w:val="464FF774"/>
    <w:rsid w:val="4847DB5B"/>
    <w:rsid w:val="4887A4D8"/>
    <w:rsid w:val="48F11877"/>
    <w:rsid w:val="491B065E"/>
    <w:rsid w:val="492EDAD0"/>
    <w:rsid w:val="49A970A7"/>
    <w:rsid w:val="49C8E281"/>
    <w:rsid w:val="4A28D605"/>
    <w:rsid w:val="4B48E99C"/>
    <w:rsid w:val="4B712379"/>
    <w:rsid w:val="4BDA9366"/>
    <w:rsid w:val="4C0D6E45"/>
    <w:rsid w:val="4C4AEF4D"/>
    <w:rsid w:val="4C5034EF"/>
    <w:rsid w:val="4DA3B624"/>
    <w:rsid w:val="4E7BBC12"/>
    <w:rsid w:val="4EEE91EE"/>
    <w:rsid w:val="4F66711C"/>
    <w:rsid w:val="4F941413"/>
    <w:rsid w:val="4FC636CD"/>
    <w:rsid w:val="5066539C"/>
    <w:rsid w:val="5067BFE5"/>
    <w:rsid w:val="50F92CF7"/>
    <w:rsid w:val="510F5382"/>
    <w:rsid w:val="516EA5D9"/>
    <w:rsid w:val="51D2A83D"/>
    <w:rsid w:val="524B4A80"/>
    <w:rsid w:val="54A46013"/>
    <w:rsid w:val="54CDB48D"/>
    <w:rsid w:val="54EC87F7"/>
    <w:rsid w:val="55736E4F"/>
    <w:rsid w:val="562D72D1"/>
    <w:rsid w:val="57AB1124"/>
    <w:rsid w:val="57E02E6A"/>
    <w:rsid w:val="582D7C4C"/>
    <w:rsid w:val="595062C7"/>
    <w:rsid w:val="59DB11C3"/>
    <w:rsid w:val="59DDA5F3"/>
    <w:rsid w:val="5A74EA50"/>
    <w:rsid w:val="5AA1A85E"/>
    <w:rsid w:val="5AD3D3E4"/>
    <w:rsid w:val="5B50364D"/>
    <w:rsid w:val="5B577A69"/>
    <w:rsid w:val="5C354296"/>
    <w:rsid w:val="5C6C1B4D"/>
    <w:rsid w:val="5D83C2B6"/>
    <w:rsid w:val="5DF05647"/>
    <w:rsid w:val="60650CA5"/>
    <w:rsid w:val="6145C97A"/>
    <w:rsid w:val="615464CB"/>
    <w:rsid w:val="6156C4CE"/>
    <w:rsid w:val="628D0FDF"/>
    <w:rsid w:val="635E0CD2"/>
    <w:rsid w:val="647CDBE6"/>
    <w:rsid w:val="649FED75"/>
    <w:rsid w:val="65692E33"/>
    <w:rsid w:val="656F515F"/>
    <w:rsid w:val="6591C511"/>
    <w:rsid w:val="65997681"/>
    <w:rsid w:val="65AB0129"/>
    <w:rsid w:val="66CA09A2"/>
    <w:rsid w:val="674ABCD2"/>
    <w:rsid w:val="675FB499"/>
    <w:rsid w:val="67D1822A"/>
    <w:rsid w:val="67E320E7"/>
    <w:rsid w:val="67F0568F"/>
    <w:rsid w:val="68ECE2A1"/>
    <w:rsid w:val="6A382754"/>
    <w:rsid w:val="6AE93187"/>
    <w:rsid w:val="6B058C9C"/>
    <w:rsid w:val="6D13B158"/>
    <w:rsid w:val="6D9FB9A1"/>
    <w:rsid w:val="6EC4BC46"/>
    <w:rsid w:val="6ED1DD0D"/>
    <w:rsid w:val="6FCFFAD4"/>
    <w:rsid w:val="6FD51DCA"/>
    <w:rsid w:val="7003F19E"/>
    <w:rsid w:val="70259A5D"/>
    <w:rsid w:val="70328DE9"/>
    <w:rsid w:val="705FB201"/>
    <w:rsid w:val="71A34CBD"/>
    <w:rsid w:val="71CF6A34"/>
    <w:rsid w:val="72145BB3"/>
    <w:rsid w:val="723DE47E"/>
    <w:rsid w:val="72575C76"/>
    <w:rsid w:val="7274C4DC"/>
    <w:rsid w:val="73014C35"/>
    <w:rsid w:val="74F23339"/>
    <w:rsid w:val="762CC804"/>
    <w:rsid w:val="76AC1D8C"/>
    <w:rsid w:val="77DF049E"/>
    <w:rsid w:val="77EBBEF6"/>
    <w:rsid w:val="78072E89"/>
    <w:rsid w:val="78BDDE69"/>
    <w:rsid w:val="7902AF4C"/>
    <w:rsid w:val="794F3AD7"/>
    <w:rsid w:val="799636B6"/>
    <w:rsid w:val="79E59028"/>
    <w:rsid w:val="7A035D5C"/>
    <w:rsid w:val="7A57D5EB"/>
    <w:rsid w:val="7CBE3D22"/>
    <w:rsid w:val="7DEE6047"/>
    <w:rsid w:val="7E8359D3"/>
    <w:rsid w:val="7F908AA0"/>
    <w:rsid w:val="7FBCD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C4DC"/>
  <w15:chartTrackingRefBased/>
  <w15:docId w15:val="{1A738D47-84B4-490F-A44D-29B64F466C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ce569ad2cc042f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2024-09-11T05:16:47.8790550Z</dcterms:created>
  <dcterms:modified xsi:type="dcterms:W3CDTF">2024-09-15T17:16:20.5098875Z</dcterms:modified>
  <dc:creator>Marijana Mikulandra</dc:creator>
  <lastModifiedBy>Marijana Mikulandra</lastModifiedBy>
</coreProperties>
</file>