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90" w:rsidRPr="001C5663" w:rsidRDefault="00460390" w:rsidP="001C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1C5663">
        <w:rPr>
          <w:rFonts w:ascii="Times New Roman" w:eastAsia="Times New Roman" w:hAnsi="Times New Roman" w:cs="Times New Roman"/>
          <w:b/>
          <w:bCs/>
          <w:color w:val="111111"/>
          <w:spacing w:val="15"/>
          <w:sz w:val="24"/>
          <w:szCs w:val="24"/>
          <w:lang w:eastAsia="hr-HR"/>
        </w:rPr>
        <w:t xml:space="preserve">JAVNI POZIV za iskaz interesa radi informiranja zainteresiranih sudionika za uključivanje u projektne aktivnosti projekta </w:t>
      </w:r>
      <w:r w:rsidR="001C5663" w:rsidRPr="001C5663">
        <w:rPr>
          <w:rFonts w:ascii="Times New Roman" w:hAnsi="Times New Roman" w:cs="Times New Roman"/>
          <w:b/>
          <w:sz w:val="24"/>
          <w:szCs w:val="24"/>
        </w:rPr>
        <w:t xml:space="preserve">Uključi se, obrani se – sportom protiv isključenosti“, </w:t>
      </w:r>
      <w:r w:rsidR="00A010A2" w:rsidRPr="001C5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kodni</w:t>
      </w:r>
      <w:r w:rsidR="00A010A2" w:rsidRPr="001C5663">
        <w:rPr>
          <w:rFonts w:ascii="Times New Roman" w:hAnsi="Times New Roman" w:cs="Times New Roman"/>
          <w:b/>
          <w:sz w:val="24"/>
          <w:szCs w:val="24"/>
        </w:rPr>
        <w:t xml:space="preserve"> broj: SF.3.4.08.07.01</w:t>
      </w:r>
      <w:r w:rsidR="001C5663" w:rsidRPr="001C5663">
        <w:rPr>
          <w:rFonts w:ascii="Times New Roman" w:hAnsi="Times New Roman" w:cs="Times New Roman"/>
          <w:b/>
          <w:sz w:val="24"/>
          <w:szCs w:val="24"/>
        </w:rPr>
        <w:t>77</w:t>
      </w:r>
    </w:p>
    <w:p w:rsidR="00460390" w:rsidRPr="00FB243B" w:rsidRDefault="00460390" w:rsidP="009E1198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A010A2" w:rsidRDefault="00344AAA" w:rsidP="0034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JU-JITSU KLUB ŠIBENIK</w:t>
      </w:r>
      <w:r w:rsidR="00A010A2"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hAnsi="Times New Roman" w:cs="Times New Roman"/>
          <w:sz w:val="24"/>
          <w:szCs w:val="24"/>
        </w:rPr>
        <w:t>Uključi se, obrani se – sportom protiv isključenosti“</w:t>
      </w:r>
      <w:r w:rsidRPr="00D56768">
        <w:rPr>
          <w:rFonts w:ascii="Times New Roman" w:hAnsi="Times New Roman" w:cs="Times New Roman"/>
          <w:sz w:val="24"/>
          <w:szCs w:val="24"/>
        </w:rPr>
        <w:t>, SF.3.4.08.07.0</w:t>
      </w:r>
      <w:r>
        <w:rPr>
          <w:rFonts w:ascii="Times New Roman" w:hAnsi="Times New Roman" w:cs="Times New Roman"/>
          <w:sz w:val="24"/>
          <w:szCs w:val="24"/>
        </w:rPr>
        <w:t>177,</w:t>
      </w:r>
      <w:r w:rsidR="00A010A2"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partnerstvu s Osnovnom školom Tina Ujevića</w:t>
      </w:r>
      <w:r w:rsidR="00A010A2"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Projekt se provodi u okviru poziva </w:t>
      </w:r>
      <w:r w:rsidR="00A010A2" w:rsidRPr="00BD5F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uključivanje djece i mladih u rizik od socijalne isključenosti u sportu</w:t>
      </w:r>
      <w:r w:rsidR="00A010A2"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sufinanciran je sredstvima Europske unije iz Europskog socijalnog fonda plus. </w:t>
      </w:r>
      <w:r w:rsidR="008259D8" w:rsidRPr="006B5F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Ukupna vrijednost projekta </w:t>
      </w:r>
      <w:r w:rsidR="008259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iznosi</w:t>
      </w:r>
      <w:r w:rsidR="008259D8" w:rsidRPr="006B5F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49.520,00</w:t>
      </w:r>
      <w:r w:rsidR="008259D8" w:rsidRPr="006B5F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EUR</w:t>
      </w:r>
      <w:r w:rsidR="008259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dok je iznos EU potpore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146.529,60</w:t>
      </w:r>
      <w:r w:rsidR="008259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EUR.</w:t>
      </w:r>
      <w:r w:rsidR="008259D8" w:rsidRPr="006B5F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259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Projekt će se</w:t>
      </w:r>
      <w:r w:rsidR="00825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provoditi</w:t>
      </w:r>
      <w:r w:rsidR="00A010A2"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razdoblju od </w:t>
      </w:r>
      <w:r w:rsidR="00D36BF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 ožujka 2026. godine do 27. ožujka 2028. godine.</w:t>
      </w:r>
    </w:p>
    <w:p w:rsidR="00344AAA" w:rsidRPr="00905582" w:rsidRDefault="00344AAA" w:rsidP="0034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44AAA" w:rsidRPr="00344AAA" w:rsidRDefault="00A010A2" w:rsidP="00344A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4AAA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projekta</w:t>
      </w:r>
      <w:r w:rsidR="00344AAA" w:rsidRPr="00344AAA">
        <w:rPr>
          <w:rFonts w:ascii="Times New Roman" w:hAnsi="Times New Roman" w:cs="Times New Roman"/>
          <w:sz w:val="24"/>
          <w:szCs w:val="24"/>
        </w:rPr>
        <w:t xml:space="preserve"> uključiti djecu i mlade u riziku od socijalne isključenosti s područja Grada </w:t>
      </w:r>
      <w:r w:rsidR="00344AAA">
        <w:rPr>
          <w:rFonts w:ascii="Times New Roman" w:hAnsi="Times New Roman" w:cs="Times New Roman"/>
          <w:sz w:val="24"/>
          <w:szCs w:val="24"/>
        </w:rPr>
        <w:t>Š</w:t>
      </w:r>
      <w:r w:rsidR="00344AAA" w:rsidRPr="00344AAA">
        <w:rPr>
          <w:rFonts w:ascii="Times New Roman" w:hAnsi="Times New Roman" w:cs="Times New Roman"/>
          <w:sz w:val="24"/>
          <w:szCs w:val="24"/>
        </w:rPr>
        <w:t xml:space="preserve">ibenika u kvalitetne sportske i edukativne aktivnosti koje doprinose njihovoj socijalnoj integraciji, razvoju zdravih životnih navika te jačanju fizičkog i mentalnog zdravlja. </w:t>
      </w:r>
    </w:p>
    <w:p w:rsidR="00A010A2" w:rsidRPr="00A010A2" w:rsidRDefault="00A010A2" w:rsidP="00A01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projekt se mogu uključiti djeca i mladi u riziku od socijalne isključenosti, uključujući djecu iz obitelji slabijeg socioekonomskog statusa, iz jedno</w:t>
      </w:r>
      <w:r w:rsidR="00AE2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roditeljskih obitelji ili obitelji s troje i više djece, čija su djeca korisnici dječjeg doplatka, djeca s teškoćama u razvoju te djece i mlađe punoljetne osobe s problemima u ponašanju.</w:t>
      </w:r>
    </w:p>
    <w:p w:rsidR="00C65FFE" w:rsidRDefault="00A010A2" w:rsidP="00A01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projektne aktivnosti </w:t>
      </w:r>
      <w:r w:rsidRPr="00A010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potpunosti su besplatne</w:t>
      </w:r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sudionike. </w:t>
      </w:r>
    </w:p>
    <w:p w:rsidR="00A010A2" w:rsidRPr="00A010A2" w:rsidRDefault="00A010A2" w:rsidP="00A01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doprinosi stvaranju poticajnog i </w:t>
      </w:r>
      <w:proofErr w:type="spellStart"/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uključivog</w:t>
      </w:r>
      <w:proofErr w:type="spellEnd"/>
      <w:r w:rsidRPr="00A01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okruženja u kojem djeca i mladi kroz sport razvijaju zdrave navike, socijalne vještine i osjećaj pripadnosti zajednici. </w:t>
      </w:r>
    </w:p>
    <w:p w:rsidR="00FE1F1A" w:rsidRDefault="00FE1F1A" w:rsidP="00FE1F1A">
      <w:pPr>
        <w:pStyle w:val="Default"/>
      </w:pPr>
    </w:p>
    <w:p w:rsidR="00A20507" w:rsidRPr="001342D4" w:rsidRDefault="00FE1F1A" w:rsidP="00FE1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342D4">
        <w:rPr>
          <w:rFonts w:ascii="Times New Roman" w:hAnsi="Times New Roman" w:cs="Times New Roman"/>
        </w:rPr>
        <w:t xml:space="preserve">Više informacija na </w:t>
      </w:r>
      <w:hyperlink r:id="rId8" w:history="1">
        <w:r w:rsidR="003D07A0" w:rsidRPr="001342D4">
          <w:rPr>
            <w:rStyle w:val="Hiperveza"/>
            <w:rFonts w:ascii="Times New Roman" w:hAnsi="Times New Roman" w:cs="Times New Roman"/>
          </w:rPr>
          <w:t>www.eufondovi.gov.hr</w:t>
        </w:r>
      </w:hyperlink>
      <w:r w:rsidR="003D07A0" w:rsidRPr="001342D4">
        <w:rPr>
          <w:rFonts w:ascii="Times New Roman" w:hAnsi="Times New Roman" w:cs="Times New Roman"/>
        </w:rPr>
        <w:t xml:space="preserve"> </w:t>
      </w:r>
      <w:r w:rsidRPr="001342D4">
        <w:rPr>
          <w:rFonts w:ascii="Times New Roman" w:hAnsi="Times New Roman" w:cs="Times New Roman"/>
        </w:rPr>
        <w:t xml:space="preserve"> i </w:t>
      </w:r>
      <w:hyperlink r:id="rId9" w:history="1">
        <w:r w:rsidR="003D07A0" w:rsidRPr="001342D4">
          <w:rPr>
            <w:rStyle w:val="Hiperveza"/>
            <w:rFonts w:ascii="Times New Roman" w:hAnsi="Times New Roman" w:cs="Times New Roman"/>
          </w:rPr>
          <w:t>www.esf.hr/esfplus</w:t>
        </w:r>
      </w:hyperlink>
    </w:p>
    <w:p w:rsidR="003D07A0" w:rsidRDefault="003D07A0" w:rsidP="00FE1F1A">
      <w:pPr>
        <w:shd w:val="clear" w:color="auto" w:fill="FFFFFF"/>
        <w:spacing w:after="0" w:line="240" w:lineRule="auto"/>
        <w:jc w:val="both"/>
        <w:textAlignment w:val="baseline"/>
      </w:pPr>
    </w:p>
    <w:p w:rsidR="003D07A0" w:rsidRDefault="003D07A0" w:rsidP="00FE1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</w:p>
    <w:p w:rsidR="003D07A0" w:rsidRDefault="003D07A0" w:rsidP="00FE1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  <w:bookmarkStart w:id="0" w:name="_GoBack"/>
      <w:bookmarkEnd w:id="0"/>
    </w:p>
    <w:p w:rsidR="003D07A0" w:rsidRDefault="003D07A0" w:rsidP="00FE1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55D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drawing>
          <wp:anchor distT="0" distB="0" distL="114300" distR="114300" simplePos="0" relativeHeight="251665408" behindDoc="0" locked="0" layoutInCell="1" allowOverlap="1" wp14:anchorId="6035DAD0" wp14:editId="0D183CBA">
            <wp:simplePos x="0" y="0"/>
            <wp:positionH relativeFrom="column">
              <wp:posOffset>-452559</wp:posOffset>
            </wp:positionH>
            <wp:positionV relativeFrom="paragraph">
              <wp:posOffset>187276</wp:posOffset>
            </wp:positionV>
            <wp:extent cx="1430020" cy="640080"/>
            <wp:effectExtent l="0" t="0" r="0" b="7620"/>
            <wp:wrapNone/>
            <wp:docPr id="6" name="Slika 6" descr="C:\Users\Nikolina Uroda\OneDrive - Razvojni europski centar inicijativa\Nikolina Uroda\PROJEKTI\ZAŽELI - projekti\Udruga tijelesnih invalida VPŽ\Vizual.iden\Elementi vidljivosti\ESF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olina Uroda\OneDrive - Razvojni europski centar inicijativa\Nikolina Uroda\PROJEKTI\ZAŽELI - projekti\Udruga tijelesnih invalida VPŽ\Vizual.iden\Elementi vidljivosti\ESF+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4A9F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9A67E86" wp14:editId="0350D737">
            <wp:simplePos x="0" y="0"/>
            <wp:positionH relativeFrom="column">
              <wp:posOffset>2924566</wp:posOffset>
            </wp:positionH>
            <wp:positionV relativeFrom="paragraph">
              <wp:posOffset>41715</wp:posOffset>
            </wp:positionV>
            <wp:extent cx="1225550" cy="577850"/>
            <wp:effectExtent l="0" t="0" r="0" b="0"/>
            <wp:wrapNone/>
            <wp:docPr id="5" name="Slika 5" descr="C:\Users\Nikolina Uroda\OneDrive - Razvojni europski centar inicijativa\Nikolina Uroda\PROJEKTI\za sport\Ženski košarkaški klub Virovitica\Pro materijali - priprema u wordu\Hrvatski zavod za zapošljavanje 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olina Uroda\OneDrive - Razvojni europski centar inicijativa\Nikolina Uroda\PROJEKTI\za sport\Ženski košarkaški klub Virovitica\Pro materijali - priprema u wordu\Hrvatski zavod za zapošljavanje 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5D2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F1CB29E" wp14:editId="3AFD471E">
            <wp:simplePos x="0" y="0"/>
            <wp:positionH relativeFrom="column">
              <wp:posOffset>4270668</wp:posOffset>
            </wp:positionH>
            <wp:positionV relativeFrom="paragraph">
              <wp:posOffset>41226</wp:posOffset>
            </wp:positionV>
            <wp:extent cx="2199005" cy="577850"/>
            <wp:effectExtent l="0" t="0" r="0" b="0"/>
            <wp:wrapNone/>
            <wp:docPr id="3" name="Slika 3" descr="C:\Users\Nikolina Uroda\OneDrive - Razvojni europski centar inicijativa\Nikolina Uroda\PROJEKTI\ZAŽELI - projekti\Udruga tijelesnih invalida VPŽ\Vizual.iden\Sufinancirala 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olina Uroda\OneDrive - Razvojni europski centar inicijativa\Nikolina Uroda\PROJEKTI\ZAŽELI - projekti\Udruga tijelesnih invalida VPŽ\Vizual.iden\Sufinancirala E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A9F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F3BA2F9" wp14:editId="3DE818AD">
            <wp:simplePos x="0" y="0"/>
            <wp:positionH relativeFrom="column">
              <wp:posOffset>1163467</wp:posOffset>
            </wp:positionH>
            <wp:positionV relativeFrom="paragraph">
              <wp:posOffset>132666</wp:posOffset>
            </wp:positionV>
            <wp:extent cx="1601470" cy="417830"/>
            <wp:effectExtent l="0" t="0" r="0" b="1270"/>
            <wp:wrapNone/>
            <wp:docPr id="4" name="Slika 4" descr="C:\Users\Nikolina Uroda\OneDrive - Razvojni europski centar inicijativa\Nikolina Uroda\PROJEKTI\za sport\Dokumentacija s ESF+\Ministarstvo turizma i sport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lina Uroda\OneDrive - Razvojni europski centar inicijativa\Nikolina Uroda\PROJEKTI\za sport\Dokumentacija s ESF+\Ministarstvo turizma i sporta-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D1B" w:rsidRDefault="00157D1B" w:rsidP="00953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55D2" w:rsidRPr="00FB243B" w:rsidRDefault="00953C04" w:rsidP="002D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Iz</w:t>
      </w:r>
      <w:r w:rsidRPr="00266ACD">
        <w:rPr>
          <w:rFonts w:ascii="Times New Roman" w:hAnsi="Times New Roman" w:cs="Times New Roman"/>
          <w:sz w:val="20"/>
          <w:szCs w:val="20"/>
        </w:rPr>
        <w:t>neseni stavovi i mišljenja samo su autorova i ne odražavaju nužno službena stajališta Europske unije ili Europske komisije. Ni Europska unija ni Europska komisija ne mogu se smatrati odgovornima za njih.</w:t>
      </w:r>
    </w:p>
    <w:sectPr w:rsidR="00C455D2" w:rsidRPr="00FB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C7" w:rsidRDefault="00AA73C7" w:rsidP="00755455">
      <w:pPr>
        <w:spacing w:after="0" w:line="240" w:lineRule="auto"/>
      </w:pPr>
      <w:r>
        <w:separator/>
      </w:r>
    </w:p>
  </w:endnote>
  <w:endnote w:type="continuationSeparator" w:id="0">
    <w:p w:rsidR="00AA73C7" w:rsidRDefault="00AA73C7" w:rsidP="0075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C7" w:rsidRDefault="00AA73C7" w:rsidP="00755455">
      <w:pPr>
        <w:spacing w:after="0" w:line="240" w:lineRule="auto"/>
      </w:pPr>
      <w:r>
        <w:separator/>
      </w:r>
    </w:p>
  </w:footnote>
  <w:footnote w:type="continuationSeparator" w:id="0">
    <w:p w:rsidR="00AA73C7" w:rsidRDefault="00AA73C7" w:rsidP="00755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E3C"/>
    <w:multiLevelType w:val="multilevel"/>
    <w:tmpl w:val="350EA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954B8"/>
    <w:multiLevelType w:val="multilevel"/>
    <w:tmpl w:val="C51A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33979"/>
    <w:multiLevelType w:val="hybridMultilevel"/>
    <w:tmpl w:val="170A52B2"/>
    <w:lvl w:ilvl="0" w:tplc="8C8650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14C70"/>
    <w:multiLevelType w:val="multilevel"/>
    <w:tmpl w:val="6F4A0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A6C44"/>
    <w:multiLevelType w:val="hybridMultilevel"/>
    <w:tmpl w:val="170A52B2"/>
    <w:lvl w:ilvl="0" w:tplc="8C8650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B38EF"/>
    <w:multiLevelType w:val="hybridMultilevel"/>
    <w:tmpl w:val="BD249ADE"/>
    <w:lvl w:ilvl="0" w:tplc="AE64C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90"/>
    <w:rsid w:val="00000EE6"/>
    <w:rsid w:val="00001B21"/>
    <w:rsid w:val="0003220F"/>
    <w:rsid w:val="000667AF"/>
    <w:rsid w:val="000F71D0"/>
    <w:rsid w:val="001342D4"/>
    <w:rsid w:val="00157D1B"/>
    <w:rsid w:val="0017343E"/>
    <w:rsid w:val="001C5663"/>
    <w:rsid w:val="001D5CFD"/>
    <w:rsid w:val="001D7838"/>
    <w:rsid w:val="002D44D5"/>
    <w:rsid w:val="002F45A1"/>
    <w:rsid w:val="003203E8"/>
    <w:rsid w:val="00344AAA"/>
    <w:rsid w:val="00346484"/>
    <w:rsid w:val="003D07A0"/>
    <w:rsid w:val="004353D0"/>
    <w:rsid w:val="004364A6"/>
    <w:rsid w:val="00457346"/>
    <w:rsid w:val="00460390"/>
    <w:rsid w:val="00550CA5"/>
    <w:rsid w:val="005A0993"/>
    <w:rsid w:val="00755455"/>
    <w:rsid w:val="007F3A26"/>
    <w:rsid w:val="008259D8"/>
    <w:rsid w:val="00861956"/>
    <w:rsid w:val="00905582"/>
    <w:rsid w:val="009307DB"/>
    <w:rsid w:val="00953C04"/>
    <w:rsid w:val="00963677"/>
    <w:rsid w:val="009D2802"/>
    <w:rsid w:val="009E1198"/>
    <w:rsid w:val="00A010A2"/>
    <w:rsid w:val="00A20507"/>
    <w:rsid w:val="00AA73C7"/>
    <w:rsid w:val="00AE2616"/>
    <w:rsid w:val="00B429AC"/>
    <w:rsid w:val="00BA176A"/>
    <w:rsid w:val="00BB0DAB"/>
    <w:rsid w:val="00BD5F7A"/>
    <w:rsid w:val="00C00BA9"/>
    <w:rsid w:val="00C027B0"/>
    <w:rsid w:val="00C455D2"/>
    <w:rsid w:val="00C65FFE"/>
    <w:rsid w:val="00D36BF1"/>
    <w:rsid w:val="00D54080"/>
    <w:rsid w:val="00E80296"/>
    <w:rsid w:val="00EC222E"/>
    <w:rsid w:val="00F41DDB"/>
    <w:rsid w:val="00FB243B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6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6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6039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60390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46039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9E11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455"/>
  </w:style>
  <w:style w:type="paragraph" w:styleId="Podnoje">
    <w:name w:val="footer"/>
    <w:basedOn w:val="Normal"/>
    <w:link w:val="PodnojeChar"/>
    <w:uiPriority w:val="99"/>
    <w:unhideWhenUsed/>
    <w:rsid w:val="0075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5455"/>
  </w:style>
  <w:style w:type="paragraph" w:customStyle="1" w:styleId="Default">
    <w:name w:val="Default"/>
    <w:rsid w:val="00FE1F1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6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6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6039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60390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46039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9E11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455"/>
  </w:style>
  <w:style w:type="paragraph" w:styleId="Podnoje">
    <w:name w:val="footer"/>
    <w:basedOn w:val="Normal"/>
    <w:link w:val="PodnojeChar"/>
    <w:uiPriority w:val="99"/>
    <w:unhideWhenUsed/>
    <w:rsid w:val="0075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5455"/>
  </w:style>
  <w:style w:type="paragraph" w:customStyle="1" w:styleId="Default">
    <w:name w:val="Default"/>
    <w:rsid w:val="00FE1F1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fondovi.gov.hr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sf.hr/esfpl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2026-05-12T11:02:00Z</dcterms:created>
  <dcterms:modified xsi:type="dcterms:W3CDTF">2026-05-13T08:23:00Z</dcterms:modified>
</cp:coreProperties>
</file>